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F1" w:rsidRPr="00D76CF1" w:rsidRDefault="00D76CF1" w:rsidP="00D76CF1">
      <w:pPr>
        <w:shd w:val="clear" w:color="auto" w:fill="FFFFFF"/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Поздравляем победителей XXVIII открытого областного фестиваля солдатской песни «С боевыми друзьями встречаюсь, чтобы памяти нить не прервать…», посвященного 35-й годовщине вывода ограниченного контингента советских войск из Афганистана и 80-летию разгрома немецко-фашистских войск в Заполярье!</w:t>
      </w:r>
    </w:p>
    <w:p w:rsidR="00A544DD" w:rsidRDefault="00A544DD" w:rsidP="00A544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D76CF1" w:rsidRDefault="00D76CF1" w:rsidP="00A544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Гран-при фестиваля, приз Губернатора Мурманской области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Шерфетдинову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Сергею,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п. 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Видяево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A544DD" w:rsidRPr="00A544DD" w:rsidRDefault="00A544DD" w:rsidP="00A544D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D76CF1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 Военнослужащие «Солисты»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1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 Гриненко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Виталине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Корнеевой Наталье,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Гаджиево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Поповой Евгении,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Апатиты.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Трубаеву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Сергею,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Оленегорск – 2.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D76CF1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 Военнослужащие «Ансамбли»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Группе «Белые Медведи», 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н.п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. Спутник.</w:t>
      </w: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CB65F9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 Военнослужащие «Автор-исполнитель песен собственного сочинения»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Василенко Виктору,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Татинцевой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Ирине,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</w:t>
      </w:r>
      <w:proofErr w:type="spellStart"/>
      <w:proofErr w:type="gram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Гаджиево</w:t>
      </w:r>
      <w:proofErr w:type="spellEnd"/>
      <w:proofErr w:type="gram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ЗАТО Александровск.</w:t>
      </w:r>
    </w:p>
    <w:p w:rsidR="000D0C90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0D0C9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В номинации: Коллективы КДУ (гражданский персонал) «Женский вокал. Солисты»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1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Жидзик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Анне, Дом культуры и творчества,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п. Алакуртти.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Ворохта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Юлии, Дом офицеров, п.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Видяево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Соповой</w:t>
      </w:r>
      <w:proofErr w:type="spellEnd"/>
      <w:r w:rsidR="00CF505B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CF505B"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Диане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солистке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вокального ансамбля «Арт-Каприз» Центра досуга молодёжи,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Североморск.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Спириной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Олесе,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солистке 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Народного самодеятельного коллектива клуба авторской песни «Бухта Надежд» Дворец культуры «Строитель»,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Североморск.</w:t>
      </w: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0D0C9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 Коллективы КДУ (гражданский персонал) «Мужской вокал. Солисты»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1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Назарову Андрею, Центр культуры и досуга «Полярная звезда»,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Оленегорск.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Серову Андрею, ГОАУК Мурманский областной Дворец культуры и народного творчества им. С.М. Кирова,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Шинкаревскому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Александру, народный самодеятельный коллектив студия эстрадной песни «Вернисаж», Мурманский областной Дворец культуры и народного творчества им. С.М. Кирова,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Мурманск.</w:t>
      </w: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0D0C9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 Коллективы КДУ (гражданский персонал) «Малые формы»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1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Народному самодеятельному коллективу вокальному ансамблю «Северный ветер», Центр культуры и досуга «Полярная звезда»,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Оленегорск.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Вокальному дуэту «Арт-Каприз» Центр досуга молодёжи,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Североморск.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 Дуэту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Лук</w:t>
      </w:r>
      <w:r w:rsidR="00DF68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омской</w:t>
      </w:r>
      <w:proofErr w:type="spellEnd"/>
      <w:r w:rsidR="00DF68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Анны и </w:t>
      </w:r>
      <w:proofErr w:type="spellStart"/>
      <w:r w:rsidR="00DF68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Турыгиной</w:t>
      </w:r>
      <w:proofErr w:type="spellEnd"/>
      <w:r w:rsidR="00DF68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Елены, Народный</w:t>
      </w:r>
      <w:r w:rsidR="00DF6874"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</w:t>
      </w:r>
      <w:r w:rsidR="00DF687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амодеятельный коллектив</w:t>
      </w:r>
      <w:bookmarkStart w:id="0" w:name="_GoBack"/>
      <w:bookmarkEnd w:id="0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«Вокальный ансамбль ШОК», «Дворец культуры «Металлург»,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Кандалакша.</w:t>
      </w: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0D0C9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В номинации: Коллективы КДУ (гражданский персонал) «Ансамбли»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1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Народному самодеятельному коллективу ансамблю народной песни «Любава» Мурманский областной Дворец культуры и народного творчества им. С.М. Кирова,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2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Народному самодеятельному коллективу Вокальному ансамблю «Тары-бары», Дворец культуры «Металлург»,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Кандалакша.</w:t>
      </w:r>
    </w:p>
    <w:p w:rsid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Диплом 3 степени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Ансамблю русской песни «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Оленегорочка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», Центр культуры и досуга «Полярная звезда»,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Оленегорск.</w:t>
      </w:r>
    </w:p>
    <w:p w:rsidR="000D0C90" w:rsidRPr="00D76CF1" w:rsidRDefault="000D0C90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CF1" w:rsidRPr="00EF2ED1" w:rsidRDefault="00D76CF1" w:rsidP="000D0C90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F2ED1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9"/>
          <w:u w:val="single"/>
          <w:lang w:eastAsia="ru-RU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СПЕЦИАЛЬНЫЕ ДИПЛОМЫ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Специальный диплом в номинации «Песни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Афгана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посвящённой 35-й годовщине вывода ограниченного контингента советских войск из Афганистана, вручается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Децику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Альберту, 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н.п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. Высокий.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Специальный диплом в номинации «Песни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Афгана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посвящённой 35-й годовщине вывода ограниченного контингента советских войск из Афганистана, за песню «Выходи по одному» (автор слов и музыки 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Шухрат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Хусаинов) 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Татинцевой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Ирине Клуб авторской песни «Ника», «Центр творчества и досуга г. 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Гаджиево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ЗАТО Александровск.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Специальный диплом «Будущее фестиваля»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Михайлову Ярославу,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Апатиты.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Специальный диплом в номинации «Когда поют солдаты, спокойно дети спят»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proofErr w:type="spellStart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Голубцову</w:t>
      </w:r>
      <w:proofErr w:type="spellEnd"/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Сергею, 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н.п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. Высокий.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lastRenderedPageBreak/>
        <w:t>Специальный диплом в номинации «Песни с передовой» за песню «А нам уже объявлена война»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(автор слов Дмитрий </w:t>
      </w:r>
      <w:proofErr w:type="spellStart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Коржов</w:t>
      </w:r>
      <w:proofErr w:type="spellEnd"/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, автор</w:t>
      </w:r>
      <w:r w:rsidR="004E67B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музыки Андрей Серов) 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Серову</w:t>
      </w:r>
      <w:r w:rsidR="004E67B2" w:rsidRPr="004E67B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="004E67B2"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Андрею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ГОАУК Мурманский областной Дворец культуры и народного творчества им. С.М. Кирова,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Мурманск.</w:t>
      </w:r>
    </w:p>
    <w:p w:rsidR="00D76CF1" w:rsidRPr="00D76CF1" w:rsidRDefault="00D76CF1" w:rsidP="00D76CF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Приз общественного жюри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вручается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Богачеву Андрею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и</w:t>
      </w:r>
      <w:r w:rsidRPr="00D76CF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Каминскому Павлу, </w:t>
      </w:r>
      <w:r w:rsidRPr="00D76CF1">
        <w:rPr>
          <w:rFonts w:ascii="Times New Roman" w:eastAsia="Times New Roman" w:hAnsi="Times New Roman" w:cs="Times New Roman"/>
          <w:sz w:val="29"/>
          <w:szCs w:val="29"/>
          <w:lang w:eastAsia="ru-RU"/>
        </w:rPr>
        <w:t>г. Североморск.</w:t>
      </w:r>
    </w:p>
    <w:p w:rsidR="001302B7" w:rsidRDefault="001302B7"/>
    <w:sectPr w:rsidR="0013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28"/>
    <w:rsid w:val="000D0C90"/>
    <w:rsid w:val="001302B7"/>
    <w:rsid w:val="00496A05"/>
    <w:rsid w:val="004E67B2"/>
    <w:rsid w:val="006A4628"/>
    <w:rsid w:val="00A544DD"/>
    <w:rsid w:val="00CB65F9"/>
    <w:rsid w:val="00CF505B"/>
    <w:rsid w:val="00D76CF1"/>
    <w:rsid w:val="00DF6874"/>
    <w:rsid w:val="00E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4000"/>
  <w15:chartTrackingRefBased/>
  <w15:docId w15:val="{2236401B-E9BB-412F-99D9-EC4A570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7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OP-site</dc:creator>
  <cp:keywords/>
  <dc:description/>
  <cp:lastModifiedBy>OP-site</cp:lastModifiedBy>
  <cp:revision>10</cp:revision>
  <dcterms:created xsi:type="dcterms:W3CDTF">2024-02-12T08:31:00Z</dcterms:created>
  <dcterms:modified xsi:type="dcterms:W3CDTF">2024-02-12T09:10:00Z</dcterms:modified>
</cp:coreProperties>
</file>