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открытого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самодеятельных композиторов Мурманской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«Мелодии Заполярья»,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посвящ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нному 85-летию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Мурманской области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Мурманской области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ГОАУК «Мурманский областной Дворец культуры и народного творчества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 им. С.М. Кирова»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самодеятельных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композиторов, </w:t>
      </w:r>
      <w:r>
        <w:rPr>
          <w:rFonts w:ascii="Times New Roman" w:hAnsi="Times New Roman" w:cs="Times New Roman"/>
          <w:sz w:val="28"/>
          <w:szCs w:val="28"/>
        </w:rPr>
        <w:t xml:space="preserve">сохранение преемственности музыкальных традиций;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пропаганда художественными средствами героической истории и славы </w:t>
      </w:r>
      <w:r>
        <w:rPr>
          <w:rFonts w:ascii="Times New Roman" w:hAnsi="Times New Roman" w:cs="Times New Roman"/>
          <w:sz w:val="28"/>
          <w:szCs w:val="28"/>
        </w:rPr>
        <w:br/>
        <w:t xml:space="preserve">Кольского края;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пополнение репертуара исполнителей и творческих коллективов </w:t>
      </w:r>
      <w:r>
        <w:rPr>
          <w:rFonts w:ascii="Times New Roman" w:hAnsi="Times New Roman" w:cs="Times New Roman"/>
          <w:sz w:val="28"/>
          <w:szCs w:val="28"/>
        </w:rPr>
        <w:br/>
        <w:t xml:space="preserve"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 xml:space="preserve">конкурс самодеятельных композиторов Мурманской области «Мелодии Заполярья»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конкурс)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мая 2022 года по апрель 2023 года в </w:t>
      </w:r>
      <w:r>
        <w:rPr>
          <w:rFonts w:ascii="Times New Roman" w:hAnsi="Times New Roman" w:cs="Times New Roman"/>
          <w:sz w:val="28"/>
          <w:szCs w:val="28"/>
        </w:rPr>
        <w:t xml:space="preserve">три этапа: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ноябр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2022 года</w:t>
      </w:r>
      <w:r>
        <w:rPr>
          <w:rFonts w:ascii="Times New Roman" w:hAnsi="Times New Roman" w:cs="Times New Roman"/>
          <w:sz w:val="28"/>
          <w:szCs w:val="28"/>
        </w:rPr>
        <w:t xml:space="preserve"> – прием </w:t>
      </w:r>
      <w:r>
        <w:rPr>
          <w:rFonts w:ascii="Times New Roman" w:hAnsi="Times New Roman" w:cs="Times New Roman"/>
          <w:sz w:val="28"/>
          <w:szCs w:val="28"/>
        </w:rPr>
        <w:t xml:space="preserve">анкет-</w:t>
      </w:r>
      <w:r>
        <w:rPr>
          <w:rFonts w:ascii="Times New Roman" w:hAnsi="Times New Roman" w:cs="Times New Roman"/>
          <w:sz w:val="28"/>
          <w:szCs w:val="28"/>
        </w:rPr>
        <w:t xml:space="preserve">заявок и виде</w:t>
      </w:r>
      <w:r>
        <w:rPr>
          <w:rFonts w:ascii="Times New Roman" w:hAnsi="Times New Roman" w:cs="Times New Roman"/>
          <w:sz w:val="28"/>
          <w:szCs w:val="28"/>
        </w:rPr>
        <w:t xml:space="preserve">оматериалов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– работа жюри</w:t>
      </w:r>
      <w:r>
        <w:rPr>
          <w:rFonts w:ascii="Times New Roman" w:hAnsi="Times New Roman" w:cs="Times New Roman"/>
          <w:sz w:val="28"/>
          <w:szCs w:val="28"/>
        </w:rPr>
        <w:t xml:space="preserve">. Итоги конкурса размещаются на сайте </w:t>
      </w:r>
      <w:hyperlink r:id="rId8" w:tooltip="http://www.odkkirova.ru" w:history="1">
        <w:r>
          <w:rPr>
            <w:rStyle w:val="602"/>
            <w:rFonts w:ascii="Times New Roman" w:hAnsi="Times New Roman" w:cs="Times New Roman"/>
            <w:sz w:val="28"/>
            <w:szCs w:val="28"/>
            <w:lang w:val="en-US"/>
          </w:rPr>
          <w:t xml:space="preserve">www</w:t>
        </w:r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602"/>
            <w:rFonts w:ascii="Times New Roman" w:hAnsi="Times New Roman" w:cs="Times New Roman"/>
            <w:sz w:val="28"/>
            <w:szCs w:val="28"/>
            <w:lang w:val="en-US"/>
          </w:rPr>
          <w:t xml:space="preserve">odkkirova</w:t>
        </w:r>
        <w:r>
          <w:rPr>
            <w:rStyle w:val="602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602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20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ала-концерт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sz w:val="28"/>
          <w:szCs w:val="28"/>
        </w:rPr>
        <w:t xml:space="preserve">и презентация музыкального издания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дате и времени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Организаторы сообщат дополнительно.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самодеятельные композиторы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возраста и ведомственной принадлежности. </w:t>
      </w:r>
      <w:r>
        <w:rPr>
          <w:rFonts w:ascii="Times New Roman" w:hAnsi="Times New Roman" w:cs="Times New Roman"/>
          <w:sz w:val="28"/>
          <w:szCs w:val="28"/>
        </w:rPr>
        <w:t xml:space="preserve">От каждого участника на конкурс принимается не более 2-3 произведений в каждой номинации.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песни гражданско-патриотической тематики, посвященные Кольскому</w:t>
      </w:r>
      <w:r>
        <w:rPr>
          <w:rFonts w:ascii="Times New Roman" w:hAnsi="Times New Roman" w:cs="Times New Roman"/>
          <w:sz w:val="28"/>
          <w:szCs w:val="28"/>
        </w:rPr>
        <w:br/>
        <w:t xml:space="preserve"> краю;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песни для детей и юношества;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лирические песни;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инструментальные произведения, посвящённые Кольскому Северу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представить клавиры своих произведений (допускается мелодическая строка с цифровкой) 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CD</w:t>
      </w:r>
      <w:r>
        <w:rPr>
          <w:rFonts w:ascii="Times New Roman" w:hAnsi="Times New Roman" w:cs="Times New Roman"/>
          <w:sz w:val="28"/>
          <w:szCs w:val="28"/>
        </w:rPr>
        <w:t xml:space="preserve"> с демонстрационной записью (отправка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или в качестве ссылки доступной для скачивания в Интернете</w:t>
      </w:r>
      <w:r>
        <w:rPr>
          <w:rFonts w:ascii="Times New Roman" w:hAnsi="Times New Roman" w:cs="Times New Roman"/>
          <w:sz w:val="28"/>
          <w:szCs w:val="28"/>
        </w:rPr>
        <w:t xml:space="preserve">). Авторские работы должны быть оформлены в виде законченного произведения (музыка и текст). </w:t>
      </w:r>
      <w:r>
        <w:rPr>
          <w:rFonts w:ascii="Times New Roman" w:hAnsi="Times New Roman" w:cs="Times New Roman"/>
          <w:sz w:val="28"/>
          <w:szCs w:val="28"/>
        </w:rPr>
        <w:t xml:space="preserve">Нотный материал принимается в электронном виде с демонстрационной аудио или видеозаписи произведения.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Примечание: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Произведения, ранее представленные на конкурсах для самодеятельных композиторов, организатором которых выступал ГОАУК «Мурманский областной Дворец культуры и народного творчества им. С.М. Кирова», к участию не принимаются.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конкурса не нес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ответственности, связанной с авторством представленных на конкурс произведений. Присланные материалы не рецензируются и не возвращаются.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 документов для участия в конкурсе (нотный материал, аудио или видеозапись, анкета-заявка, согласно прилагаемой форме) принимаются исключительно в электронном варианте по адресу </w:t>
      </w:r>
      <w:hyperlink r:id="rId9" w:tooltip="mailto:orsp_kirovka@mail.ru" w:history="1">
        <w:r>
          <w:rPr>
            <w:rStyle w:val="602"/>
            <w:rFonts w:ascii="Times New Roman" w:hAnsi="Times New Roman" w:cs="Times New Roman"/>
            <w:bCs/>
            <w:sz w:val="28"/>
            <w:szCs w:val="28"/>
          </w:rPr>
          <w:t xml:space="preserve">o</w:t>
        </w:r>
        <w:r>
          <w:rPr>
            <w:rStyle w:val="602"/>
            <w:rFonts w:ascii="Times New Roman" w:hAnsi="Times New Roman" w:cs="Times New Roman"/>
            <w:bCs/>
            <w:sz w:val="28"/>
            <w:szCs w:val="28"/>
            <w:lang w:val="en-US"/>
          </w:rPr>
          <w:t xml:space="preserve">rsp</w:t>
        </w:r>
        <w:r>
          <w:rPr>
            <w:rStyle w:val="602"/>
            <w:rFonts w:ascii="Times New Roman" w:hAnsi="Times New Roman" w:cs="Times New Roman"/>
            <w:bCs/>
            <w:sz w:val="28"/>
            <w:szCs w:val="28"/>
          </w:rPr>
          <w:t xml:space="preserve">_</w:t>
        </w:r>
        <w:r>
          <w:rPr>
            <w:rStyle w:val="602"/>
            <w:rFonts w:ascii="Times New Roman" w:hAnsi="Times New Roman" w:cs="Times New Roman"/>
            <w:bCs/>
            <w:sz w:val="28"/>
            <w:szCs w:val="28"/>
            <w:lang w:val="en-US"/>
          </w:rPr>
          <w:t xml:space="preserve">kirovka</w:t>
        </w:r>
        <w:r>
          <w:rPr>
            <w:rStyle w:val="602"/>
            <w:rFonts w:ascii="Times New Roman" w:hAnsi="Times New Roman" w:cs="Times New Roman"/>
            <w:bCs/>
            <w:sz w:val="28"/>
            <w:szCs w:val="28"/>
          </w:rPr>
          <w:t xml:space="preserve">@mail.ru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15 ноября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Оргкомитет открытого областного конкурса самодеятельных композиторов «Мелодии Заполярья»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 для справок (8-8152) 45-76-58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Факс: (8152) 47-66-04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конкурсных материалов и подведение итогов осуществляет жюри конкурса из числа деятельней культуры и искусства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следующим критериям: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ценность произволения;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полнота и выразительность раскрытия темы;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музыкального материала;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художественный уровень текста (для песенных номинаций);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уровень исполн</w:t>
      </w:r>
      <w:r>
        <w:rPr>
          <w:rFonts w:ascii="Times New Roman" w:hAnsi="Times New Roman" w:cs="Times New Roman"/>
          <w:sz w:val="28"/>
          <w:szCs w:val="28"/>
        </w:rPr>
        <w:t xml:space="preserve">ительского</w:t>
      </w:r>
      <w:r>
        <w:rPr>
          <w:rFonts w:ascii="Times New Roman" w:hAnsi="Times New Roman" w:cs="Times New Roman"/>
          <w:sz w:val="28"/>
          <w:szCs w:val="28"/>
        </w:rPr>
        <w:t xml:space="preserve"> мастерства (для инструментальной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памятными дипломами. В каждой номинации присваивается звание Лауреата I, II, III</w:t>
      </w:r>
      <w:r>
        <w:rPr>
          <w:rFonts w:ascii="Times New Roman" w:hAnsi="Times New Roman" w:cs="Times New Roman"/>
          <w:sz w:val="28"/>
          <w:szCs w:val="28"/>
        </w:rPr>
        <w:t xml:space="preserve"> степени. </w:t>
      </w:r>
      <w:r>
        <w:rPr>
          <w:rFonts w:ascii="Times New Roman" w:hAnsi="Times New Roman" w:cs="Times New Roman"/>
          <w:sz w:val="28"/>
          <w:szCs w:val="28"/>
        </w:rPr>
        <w:t xml:space="preserve">Участник, набравший максимальное количество баллов получает</w:t>
      </w:r>
      <w:r>
        <w:rPr>
          <w:rFonts w:ascii="Times New Roman" w:hAnsi="Times New Roman" w:cs="Times New Roman"/>
          <w:sz w:val="28"/>
          <w:szCs w:val="28"/>
        </w:rPr>
        <w:t xml:space="preserve"> Гран-при конкурса.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конкурса оставляет за собой право учреждать специальные дипломы.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Анкета-заявка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самодеятельных композиторов Мурманской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«Мелодии Заполярья»,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посвященному 85-летию со дня образования Мурманской области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04"/>
        <w:tblW w:w="0" w:type="auto"/>
        <w:tblLook w:val="04A0" w:firstRow="1" w:lastRow="0" w:firstColumn="1" w:lastColumn="0" w:noHBand="0" w:noVBand="1"/>
      </w:tblPr>
      <w:tblGrid>
        <w:gridCol w:w="3313"/>
        <w:gridCol w:w="1760"/>
        <w:gridCol w:w="2346"/>
        <w:gridCol w:w="1926"/>
      </w:tblGrid>
      <w:tr>
        <w:trPr/>
        <w:tc>
          <w:tcPr>
            <w:tcW w:w="35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(субъект, населенный пункт)</w:t>
            </w:r>
            <w:r/>
          </w:p>
        </w:tc>
        <w:tc>
          <w:tcPr>
            <w:gridSpan w:val="3"/>
            <w:tcW w:w="6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направляющей организации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(если таковая имеется)</w:t>
            </w:r>
            <w:r/>
          </w:p>
        </w:tc>
        <w:tc>
          <w:tcPr>
            <w:gridSpan w:val="3"/>
            <w:tcW w:w="6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участника (полностью), дата рождения, адрес электронной почты, контактный номер телефона</w:t>
            </w:r>
            <w:r/>
          </w:p>
        </w:tc>
        <w:tc>
          <w:tcPr>
            <w:gridSpan w:val="3"/>
            <w:tcW w:w="6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9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Произведения, представленные на конкурс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 музыки и слов</w:t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Хронометраж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коллектива или ФИО солиста, исполняющего конкурсные произведения; ведомственная принадлежность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9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условиями положения ознакомлен(-а) и принимаю их.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Федеральным законом от 27.07.2006 №152 ФЗ «О персональных данных» выражаю согласие ГОАУК «Мурманский областной Дворец культуры и народного творчества им. С.М. Кирова», расположенного по адресу:183038 г. Мурманск, ул. Пушкинска</w:t>
      </w:r>
      <w:r>
        <w:rPr>
          <w:rFonts w:ascii="Times New Roman" w:hAnsi="Times New Roman" w:cs="Times New Roman"/>
          <w:i/>
          <w:sz w:val="24"/>
          <w:szCs w:val="24"/>
        </w:rPr>
        <w:t xml:space="preserve">я д. 3, на обработку предоставленных данных и использование их для обеспечения участия в открытом в открытом областном конкурсе самодеятельных композиторов Мурманской области «Мелодии Заполярья», посвященному 85-летию со дня образования Мурманской области.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заполнения «___» ____________ _____ г.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993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000FF" w:themeColor="hyperlink"/>
      <w:u w:val="single"/>
    </w:rPr>
  </w:style>
  <w:style w:type="character" w:styleId="603">
    <w:name w:val="Unresolved Mention"/>
    <w:basedOn w:val="599"/>
    <w:uiPriority w:val="99"/>
    <w:semiHidden/>
    <w:unhideWhenUsed/>
    <w:rPr>
      <w:color w:val="605E5C"/>
      <w:shd w:val="clear" w:color="auto" w:fill="e1dfdd"/>
    </w:rPr>
  </w:style>
  <w:style w:type="table" w:styleId="604">
    <w:name w:val="Table Grid"/>
    <w:basedOn w:val="600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odkkirova.ru" TargetMode="External"/><Relationship Id="rId9" Type="http://schemas.openxmlformats.org/officeDocument/2006/relationships/hyperlink" Target="mailto:orsp_kirovka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Ekonomist01</dc:creator>
  <cp:keywords/>
  <dc:description/>
  <cp:lastModifiedBy>Rendy Rolland</cp:lastModifiedBy>
  <cp:revision>3</cp:revision>
  <dcterms:created xsi:type="dcterms:W3CDTF">2022-05-11T20:55:00Z</dcterms:created>
  <dcterms:modified xsi:type="dcterms:W3CDTF">2022-05-12T11:44:02Z</dcterms:modified>
</cp:coreProperties>
</file>