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599"/>
        <w:jc w:val="center"/>
        <w:spacing w:before="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ПОЛОЖЕНИЕ</w:t>
      </w:r>
      <w:r/>
    </w:p>
    <w:p>
      <w:pPr>
        <w:pStyle w:val="599"/>
        <w:jc w:val="center"/>
        <w:spacing w:before="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проведении областного праздника творческих коллективов</w:t>
      </w:r>
      <w:r/>
    </w:p>
    <w:p>
      <w:pPr>
        <w:pStyle w:val="599"/>
        <w:jc w:val="center"/>
        <w:spacing w:before="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pStyle w:val="599"/>
        <w:jc w:val="center"/>
        <w:spacing w:before="0"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 празднике</w:t>
      </w:r>
      <w:r/>
    </w:p>
    <w:p>
      <w:pPr>
        <w:pStyle w:val="599"/>
        <w:ind w:firstLine="567"/>
        <w:jc w:val="both"/>
        <w:spacing w:before="0" w:after="0" w:line="240" w:lineRule="auto"/>
      </w:pPr>
      <w:r>
        <w:rPr>
          <w:rFonts w:ascii="Times New Roman" w:hAnsi="Times New Roman" w:cs="Times New Roman"/>
          <w:sz w:val="26"/>
          <w:szCs w:val="26"/>
        </w:rPr>
        <w:t xml:space="preserve">Праздник творче</w:t>
      </w:r>
      <w:r>
        <w:rPr>
          <w:rFonts w:ascii="Times New Roman" w:hAnsi="Times New Roman" w:cs="Times New Roman"/>
          <w:sz w:val="26"/>
          <w:szCs w:val="26"/>
        </w:rPr>
        <w:t xml:space="preserve">ских коллективов состоится в преддверии Дня Конституции                    и станет ключевым событием Года культурного наследия народов Российской Федерации. В концертной программе будут широко представлены народные традиции регионов нашей великой страны. </w:t>
      </w:r>
      <w:r/>
    </w:p>
    <w:p>
      <w:pPr>
        <w:pStyle w:val="599"/>
        <w:jc w:val="center"/>
        <w:spacing w:before="0"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</w:r>
      <w:r/>
    </w:p>
    <w:p>
      <w:pPr>
        <w:pStyle w:val="599"/>
        <w:jc w:val="center"/>
        <w:spacing w:before="0"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Учредители</w:t>
      </w:r>
      <w:r/>
    </w:p>
    <w:p>
      <w:pPr>
        <w:pStyle w:val="744"/>
        <w:ind w:firstLine="567"/>
      </w:pPr>
      <w:r>
        <w:rPr>
          <w:rFonts w:ascii="Times New Roman" w:hAnsi="Times New Roman" w:cs="Times New Roman"/>
          <w:sz w:val="26"/>
          <w:szCs w:val="26"/>
        </w:rPr>
        <w:t xml:space="preserve">Министерство культуры Мурманской области</w:t>
      </w:r>
      <w:r/>
    </w:p>
    <w:p>
      <w:pPr>
        <w:pStyle w:val="599"/>
        <w:jc w:val="center"/>
        <w:spacing w:before="0"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</w:r>
      <w:r/>
    </w:p>
    <w:p>
      <w:pPr>
        <w:pStyle w:val="599"/>
        <w:jc w:val="center"/>
        <w:spacing w:before="0"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Организаторы</w:t>
      </w:r>
      <w:r/>
    </w:p>
    <w:p>
      <w:pPr>
        <w:pStyle w:val="744"/>
        <w:ind w:firstLine="567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ГОАУК «Мурманский областной Дворец культуры и народного творчества                 им. С.М. Кирова»</w:t>
      </w:r>
      <w:r/>
    </w:p>
    <w:p>
      <w:pPr>
        <w:pStyle w:val="74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  <w:r/>
    </w:p>
    <w:p>
      <w:pPr>
        <w:pStyle w:val="599"/>
        <w:jc w:val="center"/>
        <w:spacing w:before="0"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Цели и задачи</w:t>
      </w:r>
      <w:r/>
    </w:p>
    <w:p>
      <w:pPr>
        <w:pStyle w:val="599"/>
        <w:jc w:val="both"/>
        <w:spacing w:before="0"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сохранение и актуализация объектов нематериального культурного наследия Мурманской области;</w:t>
      </w:r>
      <w:r/>
    </w:p>
    <w:p>
      <w:pPr>
        <w:pStyle w:val="599"/>
        <w:jc w:val="both"/>
        <w:spacing w:before="0"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создание условий для воспитания гражданственности на основе знаний о национально-культурных традициях Мурманской области.</w:t>
      </w:r>
      <w:r/>
    </w:p>
    <w:p>
      <w:pPr>
        <w:pStyle w:val="599"/>
        <w:jc w:val="both"/>
        <w:spacing w:before="0"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привлечения внимания общественности к вопросам сохранения и популяризации традиционной культуры народов Российской Федерации;</w:t>
      </w:r>
      <w:r/>
    </w:p>
    <w:p>
      <w:pPr>
        <w:pStyle w:val="599"/>
        <w:jc w:val="both"/>
        <w:spacing w:before="0"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сохранение единого культурного пространства и укрепление культурного сотрудничества на основе общности национальных традиций и эстетических идеалов.</w:t>
      </w:r>
      <w:r/>
    </w:p>
    <w:p>
      <w:pPr>
        <w:pStyle w:val="599"/>
        <w:jc w:val="both"/>
        <w:spacing w:before="0"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  <w:r/>
    </w:p>
    <w:p>
      <w:pPr>
        <w:pStyle w:val="744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Сроки и порядок проведения</w:t>
      </w:r>
      <w:r/>
    </w:p>
    <w:p>
      <w:pPr>
        <w:pStyle w:val="599"/>
        <w:ind w:firstLine="567"/>
        <w:jc w:val="both"/>
        <w:spacing w:before="0" w:after="0" w:line="240" w:lineRule="auto"/>
      </w:pPr>
      <w:r>
        <w:rPr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Областной праздник творческих коллективов (далее - праздник) состоится           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10 декабря 2022 года </w:t>
      </w:r>
      <w:r>
        <w:rPr>
          <w:rFonts w:ascii="Times New Roman" w:hAnsi="Times New Roman" w:cs="Times New Roman"/>
          <w:sz w:val="26"/>
          <w:szCs w:val="26"/>
        </w:rPr>
        <w:t xml:space="preserve">в Мурманском областном Дворце культуры и народного творчества им. С.М. Кирова» (г. Мурманск, ул. Пушкинская д.3). </w:t>
      </w:r>
      <w:r/>
    </w:p>
    <w:p>
      <w:pPr>
        <w:pStyle w:val="599"/>
        <w:jc w:val="center"/>
        <w:spacing w:before="0"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  <w:r/>
    </w:p>
    <w:p>
      <w:pPr>
        <w:pStyle w:val="599"/>
        <w:jc w:val="center"/>
        <w:spacing w:before="0" w:after="0" w:line="240" w:lineRule="auto"/>
      </w:pPr>
      <w:r>
        <w:t xml:space="preserve">Программа фестиваля</w:t>
      </w:r>
      <w:r/>
    </w:p>
    <w:tbl>
      <w:tblPr>
        <w:tblW w:w="10456" w:type="dxa"/>
        <w:tblInd w:w="-108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1242"/>
        <w:gridCol w:w="9214"/>
      </w:tblGrid>
      <w:tr>
        <w:trPr/>
        <w:tc>
          <w:tcPr>
            <w:tcW w:w="1242" w:type="dxa"/>
            <w:textDirection w:val="lrTb"/>
            <w:noWrap w:val="false"/>
          </w:tcPr>
          <w:p>
            <w:pPr>
              <w:pStyle w:val="599"/>
              <w:spacing w:before="0"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до 13.00 </w:t>
            </w:r>
            <w:r/>
          </w:p>
        </w:tc>
        <w:tc>
          <w:tcPr>
            <w:tcW w:w="9214" w:type="dxa"/>
            <w:textDirection w:val="lrTb"/>
            <w:noWrap w:val="false"/>
          </w:tcPr>
          <w:p>
            <w:pPr>
              <w:pStyle w:val="599"/>
              <w:spacing w:before="0" w:after="0" w:line="240" w:lineRule="auto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заезд, размещение коллективов;</w:t>
            </w:r>
            <w:r/>
          </w:p>
        </w:tc>
      </w:tr>
      <w:tr>
        <w:trPr/>
        <w:tc>
          <w:tcPr>
            <w:tcW w:w="1242" w:type="dxa"/>
            <w:textDirection w:val="lrTb"/>
            <w:noWrap w:val="false"/>
          </w:tcPr>
          <w:p>
            <w:pPr>
              <w:pStyle w:val="599"/>
              <w:spacing w:before="0"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13.00 </w:t>
            </w:r>
            <w:r/>
          </w:p>
        </w:tc>
        <w:tc>
          <w:tcPr>
            <w:tcW w:w="9214" w:type="dxa"/>
            <w:textDirection w:val="lrTb"/>
            <w:noWrap w:val="false"/>
          </w:tcPr>
          <w:p>
            <w:pPr>
              <w:pStyle w:val="599"/>
              <w:spacing w:before="0" w:after="0" w:line="240" w:lineRule="auto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работа творческих площадок:</w:t>
            </w:r>
            <w:r/>
          </w:p>
        </w:tc>
      </w:tr>
      <w:tr>
        <w:trPr/>
        <w:tc>
          <w:tcPr>
            <w:gridSpan w:val="2"/>
            <w:tcW w:w="10456" w:type="dxa"/>
            <w:textDirection w:val="lrTb"/>
            <w:noWrap w:val="false"/>
          </w:tcPr>
          <w:p>
            <w:pPr>
              <w:pStyle w:val="599"/>
              <w:spacing w:before="0" w:after="0" w:line="240" w:lineRule="auto"/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«Родник искусств»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 мастерская хороводов;</w:t>
            </w:r>
            <w:r/>
          </w:p>
          <w:p>
            <w:pPr>
              <w:pStyle w:val="599"/>
              <w:spacing w:before="0" w:after="0" w:line="240" w:lineRule="auto"/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«Радуга жизни»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 мастерская игр;</w:t>
            </w:r>
            <w:r/>
          </w:p>
          <w:p>
            <w:pPr>
              <w:pStyle w:val="599"/>
              <w:spacing w:before="0" w:after="0" w:line="240" w:lineRule="auto"/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«Приглашение к мастеру»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 мастерская инструментального творчества;</w:t>
            </w:r>
            <w:r/>
          </w:p>
          <w:p>
            <w:pPr>
              <w:pStyle w:val="599"/>
              <w:jc w:val="both"/>
              <w:spacing w:before="0" w:after="0" w:line="240" w:lineRule="auto"/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«Координаты мастерства»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 мастерская декоративно-прикладного искусства (мастер-классы по изготовлению традиционных сувениров);</w:t>
            </w:r>
            <w:r/>
          </w:p>
          <w:p>
            <w:pPr>
              <w:pStyle w:val="599"/>
              <w:spacing w:before="0" w:after="0" w:line="240" w:lineRule="auto"/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«Живая книга творчества»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 мастерская  актёра.</w:t>
            </w:r>
            <w:r/>
          </w:p>
        </w:tc>
      </w:tr>
      <w:tr>
        <w:trPr/>
        <w:tc>
          <w:tcPr>
            <w:tcW w:w="1242" w:type="dxa"/>
            <w:textDirection w:val="lrTb"/>
            <w:noWrap w:val="false"/>
          </w:tcPr>
          <w:p>
            <w:pPr>
              <w:pStyle w:val="599"/>
              <w:spacing w:before="0"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15.00 </w:t>
            </w:r>
            <w:r/>
          </w:p>
        </w:tc>
        <w:tc>
          <w:tcPr>
            <w:tcW w:w="9214" w:type="dxa"/>
            <w:textDirection w:val="lrTb"/>
            <w:noWrap w:val="false"/>
          </w:tcPr>
          <w:p>
            <w:pPr>
              <w:pStyle w:val="599"/>
              <w:spacing w:before="0"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концерт 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(зрительный зал, ДК Кирова)</w:t>
            </w:r>
            <w:r/>
          </w:p>
        </w:tc>
      </w:tr>
      <w:tr>
        <w:trPr/>
        <w:tc>
          <w:tcPr>
            <w:tcW w:w="1242" w:type="dxa"/>
            <w:textDirection w:val="lrTb"/>
            <w:noWrap w:val="false"/>
          </w:tcPr>
          <w:p>
            <w:pPr>
              <w:pStyle w:val="599"/>
              <w:spacing w:before="0"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17.00 </w:t>
            </w:r>
            <w:r/>
          </w:p>
        </w:tc>
        <w:tc>
          <w:tcPr>
            <w:tcW w:w="9214" w:type="dxa"/>
            <w:textDirection w:val="lrTb"/>
            <w:noWrap w:val="false"/>
          </w:tcPr>
          <w:p>
            <w:pPr>
              <w:pStyle w:val="599"/>
              <w:spacing w:before="0" w:after="0" w:line="240" w:lineRule="auto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отъезд коллективов</w:t>
            </w:r>
            <w:r/>
          </w:p>
        </w:tc>
      </w:tr>
    </w:tbl>
    <w:p>
      <w:pPr>
        <w:pStyle w:val="599"/>
        <w:jc w:val="center"/>
        <w:spacing w:before="0"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Условия участия</w:t>
      </w:r>
      <w:r/>
    </w:p>
    <w:p>
      <w:pPr>
        <w:pStyle w:val="599"/>
        <w:ind w:firstLine="567"/>
        <w:jc w:val="both"/>
        <w:spacing w:before="0"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 участию в празднике приглашаются ансамбли народной песни, фольклорные коллективы, ансамбли и оркестры</w:t>
      </w:r>
      <w:r>
        <w:rPr>
          <w:rFonts w:ascii="Times New Roman" w:hAnsi="Times New Roman" w:cs="Times New Roman"/>
          <w:sz w:val="26"/>
          <w:szCs w:val="26"/>
        </w:rPr>
        <w:t xml:space="preserve"> русских народных инструментов, хореографические коллективы, театральные коллективы, мастера декоративно-прикладного творчества муниципальных культурно-досуговых учреждений, некоммерческие организации                    в сфере культуры Мурманской области.</w:t>
      </w:r>
      <w:r/>
    </w:p>
    <w:p>
      <w:pPr>
        <w:pStyle w:val="599"/>
        <w:ind w:firstLine="567"/>
        <w:jc w:val="both"/>
        <w:spacing w:before="0"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 xml:space="preserve">Основное требование: программа должна отражать традиционную культуру областей Российской Федерации.</w:t>
      </w:r>
      <w:r/>
    </w:p>
    <w:p>
      <w:pPr>
        <w:pStyle w:val="599"/>
        <w:ind w:firstLine="567"/>
        <w:jc w:val="both"/>
        <w:spacing w:before="0" w:after="0" w:line="240" w:lineRule="auto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</w:r>
      <w:r/>
    </w:p>
    <w:p>
      <w:pPr>
        <w:pStyle w:val="599"/>
        <w:ind w:firstLine="567"/>
        <w:jc w:val="both"/>
        <w:spacing w:before="0" w:after="0" w:line="240" w:lineRule="auto"/>
      </w:pPr>
      <w:r>
        <w:rPr>
          <w:rFonts w:ascii="Times New Roman" w:hAnsi="Times New Roman" w:cs="Times New Roman"/>
          <w:i/>
          <w:sz w:val="26"/>
          <w:szCs w:val="26"/>
        </w:rPr>
        <w:t xml:space="preserve">Программа выступления коллектива (в соответствии с направлением деятельности) должна в себя включать:</w:t>
      </w:r>
      <w:r/>
    </w:p>
    <w:p>
      <w:pPr>
        <w:pStyle w:val="599"/>
        <w:ind w:firstLine="567"/>
        <w:jc w:val="both"/>
        <w:spacing w:before="0"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народные песни в истинном звучании или обработках (в зависимости от жанровой направленности коллектива);</w:t>
      </w:r>
      <w:r/>
    </w:p>
    <w:p>
      <w:pPr>
        <w:pStyle w:val="599"/>
        <w:ind w:firstLine="567"/>
        <w:jc w:val="both"/>
        <w:spacing w:before="0" w:after="0" w:line="240" w:lineRule="auto"/>
      </w:pPr>
      <w:r>
        <w:rPr>
          <w:rFonts w:ascii="Times New Roman" w:hAnsi="Times New Roman" w:cs="Times New Roman"/>
          <w:sz w:val="26"/>
          <w:szCs w:val="26"/>
        </w:rPr>
        <w:t xml:space="preserve">- инструментальные традиционные наигрыши;</w:t>
      </w:r>
      <w:r/>
    </w:p>
    <w:p>
      <w:pPr>
        <w:pStyle w:val="599"/>
        <w:ind w:firstLine="567"/>
        <w:jc w:val="both"/>
        <w:spacing w:before="0"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аутентичную, народную, народно-сценическую хореографию в любой сценической форме и в любом жанре;</w:t>
      </w:r>
      <w:r/>
    </w:p>
    <w:p>
      <w:pPr>
        <w:pStyle w:val="599"/>
        <w:ind w:firstLine="567"/>
        <w:jc w:val="both"/>
        <w:spacing w:before="0"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фрагмент обряда или праздника, театрализация сказки или любого другого жанра устного народного творчества.</w:t>
      </w:r>
      <w:r/>
    </w:p>
    <w:p>
      <w:pPr>
        <w:pStyle w:val="599"/>
        <w:ind w:firstLine="567"/>
        <w:jc w:val="both"/>
        <w:spacing w:before="0" w:after="0" w:line="240" w:lineRule="auto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Продолжительность выступления до 10 минут.</w:t>
      </w:r>
      <w:r/>
    </w:p>
    <w:p>
      <w:pPr>
        <w:pStyle w:val="599"/>
        <w:ind w:firstLine="567"/>
        <w:jc w:val="both"/>
        <w:spacing w:before="0" w:after="0" w:line="240" w:lineRule="auto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 xml:space="preserve">Примерный репертуар:</w:t>
      </w:r>
      <w:r/>
    </w:p>
    <w:p>
      <w:pPr>
        <w:pStyle w:val="599"/>
        <w:ind w:firstLine="567"/>
        <w:jc w:val="both"/>
        <w:spacing w:before="0" w:after="0" w:line="240" w:lineRule="auto"/>
      </w:pPr>
      <w:r>
        <w:rPr>
          <w:rFonts w:ascii="Times New Roman" w:hAnsi="Times New Roman" w:cs="Times New Roman"/>
          <w:sz w:val="26"/>
          <w:szCs w:val="26"/>
        </w:rPr>
        <w:t xml:space="preserve">- народная песня Воронежской области «Эх, не качайте, вы, ветры»; </w:t>
      </w:r>
      <w:r/>
    </w:p>
    <w:p>
      <w:pPr>
        <w:pStyle w:val="599"/>
        <w:ind w:firstLine="567"/>
        <w:jc w:val="both"/>
        <w:spacing w:before="0"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</w:rPr>
        <w:t xml:space="preserve">-  традиционный наигрыш Курской области «Тимоня»;</w:t>
      </w:r>
      <w:r/>
    </w:p>
    <w:p>
      <w:pPr>
        <w:pStyle w:val="599"/>
        <w:ind w:firstLine="567"/>
        <w:jc w:val="both"/>
        <w:spacing w:before="0"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фрагмент праздника «Луд» (традиция коми-ижемского народа);</w:t>
      </w:r>
      <w:r/>
    </w:p>
    <w:p>
      <w:pPr>
        <w:pStyle w:val="599"/>
        <w:ind w:firstLine="567"/>
        <w:jc w:val="both"/>
        <w:spacing w:before="0"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мастер-класс по лепке козуль;</w:t>
      </w:r>
      <w:r/>
    </w:p>
    <w:p>
      <w:pPr>
        <w:pStyle w:val="599"/>
        <w:ind w:firstLine="567"/>
        <w:jc w:val="both"/>
        <w:spacing w:before="0"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традиционная пляска «Восьмёра» (Вологда, Архангельск, поморы Терского берега Белого моря);</w:t>
      </w:r>
      <w:r/>
    </w:p>
    <w:p>
      <w:pPr>
        <w:pStyle w:val="599"/>
        <w:ind w:firstLine="567"/>
        <w:jc w:val="both"/>
        <w:spacing w:before="0"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сказки Белого моря, игры, былины, легенды, предания, сказки и т.д.</w:t>
      </w:r>
      <w:r/>
    </w:p>
    <w:p>
      <w:pPr>
        <w:pStyle w:val="599"/>
        <w:ind w:left="708" w:firstLine="75"/>
        <w:jc w:val="both"/>
        <w:spacing w:before="0" w:after="0" w:line="240" w:lineRule="auto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</w:r>
      <w:r/>
    </w:p>
    <w:p>
      <w:pPr>
        <w:pStyle w:val="599"/>
        <w:contextualSpacing/>
        <w:ind w:right="75" w:firstLine="567"/>
        <w:spacing w:before="0" w:after="0" w:line="240" w:lineRule="auto"/>
        <w:shd w:val="clear" w:color="auto" w:fill="ffffff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 xml:space="preserve">Технические требования:</w:t>
      </w:r>
      <w:r/>
    </w:p>
    <w:p>
      <w:pPr>
        <w:pStyle w:val="599"/>
        <w:contextualSpacing/>
        <w:ind w:firstLine="567"/>
        <w:jc w:val="both"/>
        <w:spacing w:before="0" w:after="0" w:line="240" w:lineRule="auto"/>
        <w:widowControl w:val="off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Все фонограммы (в случае использования) с высоким качеством звука должны </w:t>
      </w:r>
      <w:r>
        <w:rPr>
          <w:rFonts w:ascii="Times New Roman" w:hAnsi="Times New Roman" w:cs="Times New Roman"/>
          <w:sz w:val="26"/>
          <w:szCs w:val="26"/>
        </w:rPr>
        <w:t xml:space="preserve">быть записаны на цифровых носителях (флэш-карта) с указанием исполнителя                           и названием коллектива или (ФИО) и привезены с собой на мероприятие. Также фонограммы необходимо прислать на указанную в Положении электронную почту заранее.</w:t>
      </w:r>
      <w:r/>
    </w:p>
    <w:p>
      <w:pPr>
        <w:pStyle w:val="599"/>
        <w:contextualSpacing/>
        <w:ind w:firstLine="567"/>
        <w:jc w:val="both"/>
        <w:spacing w:before="0" w:after="0" w:line="240" w:lineRule="auto"/>
        <w:widowControl w:val="off"/>
        <w:rPr>
          <w:rStyle w:val="731"/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>
        <w:rPr>
          <w:rStyle w:val="733"/>
          <w:rFonts w:ascii="Times New Roman" w:hAnsi="Times New Roman" w:cs="Times New Roman"/>
          <w:sz w:val="26"/>
          <w:szCs w:val="26"/>
        </w:rPr>
        <w:t xml:space="preserve">Подачу заявки производит руководи</w:t>
      </w:r>
      <w:r>
        <w:rPr>
          <w:rFonts w:ascii="Times New Roman" w:hAnsi="Times New Roman" w:cs="Times New Roman"/>
          <w:sz w:val="26"/>
          <w:szCs w:val="26"/>
        </w:rPr>
        <w:t xml:space="preserve">тель </w:t>
      </w:r>
      <w:r>
        <w:rPr>
          <w:rStyle w:val="733"/>
          <w:rFonts w:ascii="Times New Roman" w:hAnsi="Times New Roman" w:cs="Times New Roman"/>
          <w:sz w:val="26"/>
          <w:szCs w:val="26"/>
        </w:rPr>
        <w:t xml:space="preserve">коллектива, индивидуальный исполнитель, который несёт ответственность за оформление заявки (в случае ошибки, допущенной при заполнении данных о коллективе, информация в наградных документах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Style w:val="733"/>
          <w:rFonts w:ascii="Times New Roman" w:hAnsi="Times New Roman" w:cs="Times New Roman"/>
          <w:sz w:val="26"/>
          <w:szCs w:val="26"/>
        </w:rPr>
        <w:t xml:space="preserve">исправляться не будет, претензии к организаторам не принимаются). Подача заявки на участие в</w:t>
      </w:r>
      <w:r>
        <w:rPr>
          <w:rFonts w:ascii="Times New Roman" w:hAnsi="Times New Roman" w:cs="Times New Roman"/>
          <w:sz w:val="26"/>
          <w:szCs w:val="26"/>
        </w:rPr>
        <w:t xml:space="preserve"> фестивале</w:t>
      </w:r>
      <w:r>
        <w:rPr>
          <w:rStyle w:val="733"/>
          <w:rFonts w:ascii="Times New Roman" w:hAnsi="Times New Roman" w:cs="Times New Roman"/>
          <w:sz w:val="26"/>
          <w:szCs w:val="26"/>
        </w:rPr>
        <w:t xml:space="preserve"> является подтверждением полного                                и безусловного принятия настоящего Положения.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Style w:val="733"/>
          <w:rFonts w:ascii="Times New Roman" w:hAnsi="Times New Roman" w:cs="Times New Roman"/>
          <w:sz w:val="26"/>
          <w:szCs w:val="26"/>
        </w:rPr>
        <w:t xml:space="preserve">Принимая участие в празднике, руководители дают согласие на обработку персональных данных, 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а также раскрытие персональных данных третьим лицам, задействованных в проведении указанного мероприятия.</w:t>
      </w:r>
      <w:r/>
    </w:p>
    <w:p>
      <w:pPr>
        <w:pStyle w:val="599"/>
        <w:contextualSpacing/>
        <w:ind w:firstLine="567"/>
        <w:jc w:val="both"/>
        <w:spacing w:before="0" w:after="0" w:line="240" w:lineRule="auto"/>
        <w:widowControl w:val="off"/>
        <w:rPr>
          <w:rStyle w:val="731"/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rStyle w:val="731"/>
          <w:rFonts w:ascii="Times New Roman" w:hAnsi="Times New Roman" w:cs="Times New Roman"/>
          <w:sz w:val="26"/>
          <w:szCs w:val="26"/>
        </w:rPr>
        <w:t xml:space="preserve">Оргкомитет вправе досрочно закрыть приём заявок в случае, если количество заявок будет превышать технические возможности проекта.</w:t>
      </w:r>
      <w:r/>
    </w:p>
    <w:p>
      <w:pPr>
        <w:pStyle w:val="744"/>
        <w:ind w:firstLine="708"/>
        <w:jc w:val="both"/>
        <w:rPr>
          <w:rStyle w:val="731"/>
          <w:rFonts w:ascii="Times New Roman" w:hAnsi="Times New Roman" w:cs="Times New Roman"/>
          <w:b w:val="0"/>
          <w:bCs w:val="0"/>
          <w:sz w:val="26"/>
          <w:szCs w:val="26"/>
        </w:rPr>
      </w:pPr>
      <w:r/>
      <w:r/>
    </w:p>
    <w:p>
      <w:pPr>
        <w:pStyle w:val="744"/>
        <w:ind w:firstLine="567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Для участия в празднике </w:t>
      </w:r>
      <w:r>
        <w:rPr>
          <w:rFonts w:ascii="Times New Roman" w:hAnsi="Times New Roman" w:cs="Times New Roman"/>
          <w:b/>
          <w:sz w:val="26"/>
          <w:szCs w:val="26"/>
        </w:rPr>
        <w:t xml:space="preserve">до 7 ноября 2022 года</w:t>
      </w:r>
      <w:r>
        <w:rPr>
          <w:rFonts w:ascii="Times New Roman" w:hAnsi="Times New Roman" w:cs="Times New Roman"/>
          <w:sz w:val="26"/>
          <w:szCs w:val="26"/>
        </w:rPr>
        <w:t xml:space="preserve"> необходимо направить                           в оргкомитет следующие документы (единым электронным письмом):</w:t>
      </w:r>
      <w:r/>
    </w:p>
    <w:p>
      <w:pPr>
        <w:pStyle w:val="599"/>
        <w:ind w:firstLine="567"/>
        <w:jc w:val="both"/>
        <w:spacing w:before="0" w:after="0" w:line="240" w:lineRule="auto"/>
      </w:pPr>
      <w:r>
        <w:rPr>
          <w:rFonts w:ascii="Times New Roman" w:hAnsi="Times New Roman" w:cs="Times New Roman"/>
          <w:b/>
          <w:sz w:val="26"/>
          <w:szCs w:val="26"/>
        </w:rPr>
        <w:t xml:space="preserve">- заявку </w:t>
      </w:r>
      <w:r>
        <w:rPr>
          <w:rFonts w:ascii="Times New Roman" w:hAnsi="Times New Roman" w:cs="Times New Roman"/>
          <w:sz w:val="26"/>
          <w:szCs w:val="26"/>
        </w:rPr>
        <w:t xml:space="preserve">по прилагаемой форме № 1 в двух вариантах (в формате 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Word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и сканированный вариант с подписью руководителя); </w:t>
      </w:r>
      <w:r/>
    </w:p>
    <w:p>
      <w:pPr>
        <w:pStyle w:val="744"/>
        <w:ind w:firstLine="567"/>
        <w:jc w:val="both"/>
      </w:pPr>
      <w:r>
        <w:rPr>
          <w:rFonts w:ascii="Times New Roman" w:hAnsi="Times New Roman" w:cs="Times New Roman"/>
          <w:b/>
          <w:sz w:val="26"/>
          <w:szCs w:val="26"/>
        </w:rPr>
        <w:t xml:space="preserve">- видеозапись программы выступления</w:t>
      </w:r>
      <w:r>
        <w:rPr>
          <w:rFonts w:ascii="Times New Roman" w:hAnsi="Times New Roman" w:cs="Times New Roman"/>
          <w:sz w:val="26"/>
          <w:szCs w:val="26"/>
        </w:rPr>
        <w:t xml:space="preserve"> (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форматы видео: MР4, WMV, AVI и др., ссылки на социальные сети не принимаются!!!!);</w:t>
      </w:r>
      <w:r/>
    </w:p>
    <w:p>
      <w:pPr>
        <w:pStyle w:val="599"/>
        <w:ind w:firstLine="567"/>
        <w:jc w:val="both"/>
        <w:spacing w:before="0" w:after="0" w:line="240" w:lineRule="auto"/>
      </w:pPr>
      <w:r>
        <w:rPr>
          <w:rFonts w:ascii="Times New Roman" w:hAnsi="Times New Roman" w:cs="Times New Roman"/>
          <w:b/>
          <w:sz w:val="26"/>
          <w:szCs w:val="26"/>
        </w:rPr>
        <w:t xml:space="preserve">-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 xml:space="preserve">список участников</w:t>
      </w:r>
      <w:r>
        <w:rPr>
          <w:rFonts w:ascii="Times New Roman" w:hAnsi="Times New Roman" w:cs="Times New Roman"/>
          <w:sz w:val="26"/>
          <w:szCs w:val="26"/>
        </w:rPr>
        <w:t xml:space="preserve"> по прилагаемой форме № 2 в двух вариантах (в формате 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Word</w:t>
      </w:r>
      <w:r>
        <w:rPr>
          <w:rFonts w:ascii="Times New Roman" w:hAnsi="Times New Roman" w:cs="Times New Roman"/>
          <w:sz w:val="26"/>
          <w:szCs w:val="26"/>
        </w:rPr>
        <w:t xml:space="preserve"> и сканированный вариант с подписью руководителя); </w:t>
      </w:r>
      <w:r/>
    </w:p>
    <w:p>
      <w:pPr>
        <w:pStyle w:val="744"/>
        <w:ind w:firstLine="567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b/>
          <w:sz w:val="26"/>
          <w:szCs w:val="26"/>
        </w:rPr>
        <w:t xml:space="preserve">2-3 фотографии</w:t>
      </w:r>
      <w:r>
        <w:rPr>
          <w:rFonts w:ascii="Times New Roman" w:hAnsi="Times New Roman" w:cs="Times New Roman"/>
          <w:sz w:val="26"/>
          <w:szCs w:val="26"/>
        </w:rPr>
        <w:t xml:space="preserve"> коллектива в концертных костюмах;</w:t>
      </w:r>
      <w:r/>
    </w:p>
    <w:p>
      <w:pPr>
        <w:pStyle w:val="744"/>
        <w:ind w:firstLine="567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b/>
          <w:sz w:val="26"/>
          <w:szCs w:val="26"/>
        </w:rPr>
        <w:t xml:space="preserve">творческую характеристику коллектива</w:t>
      </w:r>
      <w:r>
        <w:rPr>
          <w:rFonts w:ascii="Times New Roman" w:hAnsi="Times New Roman" w:cs="Times New Roman"/>
          <w:sz w:val="26"/>
          <w:szCs w:val="26"/>
        </w:rPr>
        <w:t xml:space="preserve">.</w:t>
      </w:r>
      <w:r/>
    </w:p>
    <w:p>
      <w:pPr>
        <w:pStyle w:val="599"/>
        <w:ind w:firstLine="567"/>
        <w:jc w:val="both"/>
        <w:spacing w:before="0"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</w:r>
      <w:r/>
    </w:p>
    <w:p>
      <w:pPr>
        <w:pStyle w:val="599"/>
        <w:ind w:firstLine="567"/>
        <w:jc w:val="both"/>
        <w:spacing w:before="0" w:after="0" w:line="240" w:lineRule="auto"/>
        <w:rPr>
          <w:rFonts w:ascii="Times New Roman" w:hAnsi="Times New Roman" w:cs="Times New Roman" w:eastAsia="Calibri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</w:rPr>
        <w:t xml:space="preserve">Адрес: </w:t>
      </w:r>
      <w:r>
        <w:rPr>
          <w:rFonts w:ascii="Times New Roman" w:hAnsi="Times New Roman" w:cs="Times New Roman" w:eastAsia="Calibri"/>
          <w:sz w:val="26"/>
          <w:szCs w:val="26"/>
          <w:lang w:eastAsia="en-US"/>
        </w:rPr>
        <w:t xml:space="preserve">183038, г. Мурманск, ул. Пушкинская, 3, ГОАУК «Мурманский областной Дворец культуры и народного творчества им. С.М. Кирова»</w:t>
      </w:r>
      <w:r/>
    </w:p>
    <w:p>
      <w:pPr>
        <w:pStyle w:val="599"/>
        <w:ind w:firstLine="567"/>
        <w:jc w:val="both"/>
        <w:spacing w:before="0"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Оргкомитет областного праздника творческих коллективов</w:t>
      </w:r>
      <w:r/>
    </w:p>
    <w:p>
      <w:pPr>
        <w:pStyle w:val="599"/>
        <w:ind w:firstLine="567"/>
        <w:jc w:val="both"/>
        <w:spacing w:before="0"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Т/ф 8 (815-2) 45-75-35 (отдел народного творчества, отдел фольклора)</w:t>
      </w:r>
      <w:r/>
    </w:p>
    <w:p>
      <w:pPr>
        <w:pStyle w:val="599"/>
        <w:ind w:firstLine="567"/>
        <w:jc w:val="both"/>
        <w:spacing w:before="0"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e</w:t>
      </w:r>
      <w:r>
        <w:rPr>
          <w:rFonts w:ascii="Times New Roman" w:hAnsi="Times New Roman" w:cs="Times New Roman"/>
          <w:sz w:val="26"/>
          <w:szCs w:val="26"/>
        </w:rPr>
        <w:t xml:space="preserve">-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mail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hyperlink r:id="rId9" w:tooltip="mailto:malakhova.80@mail.ru" w:history="1">
        <w:r>
          <w:rPr>
            <w:rStyle w:val="724"/>
            <w:rFonts w:ascii="Times New Roman" w:hAnsi="Times New Roman" w:cs="Times New Roman"/>
            <w:sz w:val="26"/>
            <w:szCs w:val="26"/>
            <w:lang w:val="en-US"/>
          </w:rPr>
          <w:t xml:space="preserve">malakhova</w:t>
        </w:r>
        <w:r>
          <w:rPr>
            <w:rStyle w:val="724"/>
            <w:rFonts w:ascii="Times New Roman" w:hAnsi="Times New Roman" w:cs="Times New Roman"/>
            <w:sz w:val="26"/>
            <w:szCs w:val="26"/>
          </w:rPr>
          <w:t xml:space="preserve">.80@</w:t>
        </w:r>
        <w:r>
          <w:rPr>
            <w:rStyle w:val="724"/>
            <w:rFonts w:ascii="Times New Roman" w:hAnsi="Times New Roman" w:cs="Times New Roman"/>
            <w:sz w:val="26"/>
            <w:szCs w:val="26"/>
            <w:lang w:val="en-US"/>
          </w:rPr>
          <w:t xml:space="preserve">mail</w:t>
        </w:r>
        <w:r>
          <w:rPr>
            <w:rStyle w:val="724"/>
            <w:rFonts w:ascii="Times New Roman" w:hAnsi="Times New Roman" w:cs="Times New Roman"/>
            <w:sz w:val="26"/>
            <w:szCs w:val="26"/>
          </w:rPr>
          <w:t xml:space="preserve">.</w:t>
        </w:r>
        <w:r>
          <w:rPr>
            <w:rStyle w:val="724"/>
            <w:rFonts w:ascii="Times New Roman" w:hAnsi="Times New Roman" w:cs="Times New Roman"/>
            <w:sz w:val="26"/>
            <w:szCs w:val="26"/>
            <w:lang w:val="en-US"/>
          </w:rPr>
          <w:t xml:space="preserve">ru</w:t>
        </w:r>
      </w:hyperlink>
      <w:r/>
      <w:r/>
    </w:p>
    <w:p>
      <w:pPr>
        <w:pStyle w:val="744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Пожалуйста, убедитесь, что ваша заявка принята, позвонив по телефону           8 (8152) 45-75-35 Рыжова Татьяна Николаевна </w:t>
      </w:r>
      <w:r>
        <w:rPr>
          <w:rFonts w:ascii="Times New Roman" w:hAnsi="Times New Roman" w:cs="Times New Roman"/>
          <w:sz w:val="26"/>
          <w:szCs w:val="26"/>
        </w:rPr>
        <w:t xml:space="preserve">(заведующий отделом народного творчества).</w:t>
      </w:r>
      <w:r/>
    </w:p>
    <w:p>
      <w:pPr>
        <w:pStyle w:val="599"/>
        <w:contextualSpacing/>
        <w:jc w:val="center"/>
        <w:spacing w:before="0"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</w:r>
      <w:r/>
    </w:p>
    <w:p>
      <w:pPr>
        <w:pStyle w:val="599"/>
        <w:contextualSpacing/>
        <w:jc w:val="center"/>
        <w:spacing w:before="0"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Ответственность организаторов и участников</w:t>
      </w:r>
      <w:r/>
    </w:p>
    <w:p>
      <w:pPr>
        <w:pStyle w:val="599"/>
        <w:contextualSpacing/>
        <w:ind w:firstLine="567"/>
        <w:jc w:val="both"/>
        <w:spacing w:before="0" w:after="0" w:line="240" w:lineRule="auto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 xml:space="preserve">Организаторы (в соответствии с приложением № 3):</w:t>
      </w:r>
      <w:r/>
    </w:p>
    <w:p>
      <w:pPr>
        <w:pStyle w:val="599"/>
        <w:contextualSpacing/>
        <w:ind w:firstLine="567"/>
        <w:jc w:val="both"/>
        <w:spacing w:before="0" w:after="0" w:line="240" w:lineRule="auto"/>
      </w:pPr>
      <w:r>
        <w:rPr>
          <w:rFonts w:ascii="Times New Roman" w:hAnsi="Times New Roman" w:cs="Times New Roman"/>
          <w:sz w:val="26"/>
          <w:szCs w:val="26"/>
        </w:rPr>
        <w:t xml:space="preserve">Организаторы праздника не несут ответственности за жизнь и здоровье участников и не выплачивают компенсаций в связи с возможным вредом для здоровья участников во время проведения мероприятия.</w:t>
      </w:r>
      <w:r/>
    </w:p>
    <w:p>
      <w:pPr>
        <w:pStyle w:val="599"/>
        <w:contextualSpacing/>
        <w:ind w:firstLine="567"/>
        <w:jc w:val="both"/>
        <w:spacing w:before="0" w:after="0" w:line="240" w:lineRule="auto"/>
      </w:pPr>
      <w:r>
        <w:rPr>
          <w:rFonts w:ascii="Times New Roman" w:hAnsi="Times New Roman" w:cs="Times New Roman"/>
          <w:sz w:val="26"/>
          <w:szCs w:val="26"/>
        </w:rPr>
        <w:t xml:space="preserve">Организаторы праздника не несут ответственности за сохранность и повреждение имущества участников праздника не выплачивают компенсаций в связи с возможным повреждением этого имущества во время проведения мероприятия.</w:t>
      </w:r>
      <w:r/>
    </w:p>
    <w:p>
      <w:pPr>
        <w:pStyle w:val="599"/>
        <w:contextualSpacing/>
        <w:ind w:firstLine="567"/>
        <w:jc w:val="both"/>
        <w:spacing w:before="0" w:after="0" w:line="240" w:lineRule="auto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 xml:space="preserve">Участники:</w:t>
      </w:r>
      <w:r/>
    </w:p>
    <w:p>
      <w:pPr>
        <w:pStyle w:val="599"/>
        <w:contextualSpacing/>
        <w:ind w:firstLine="567"/>
        <w:jc w:val="both"/>
        <w:spacing w:before="0" w:after="0" w:line="240" w:lineRule="auto"/>
        <w:rPr>
          <w:rFonts w:ascii="Times New Roman" w:hAnsi="Times New Roman" w:cs="Times New Roman"/>
          <w:color w:val="FF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Все участники должны пройти инструктаж по технике безопасности                                 и ознакомиться с правилами поведения в Мурманском областном Дворце культуры                   и народного творчества им. С.М. Кирова.  </w:t>
      </w:r>
      <w:r/>
    </w:p>
    <w:p>
      <w:pPr>
        <w:pStyle w:val="599"/>
        <w:contextualSpacing/>
        <w:ind w:firstLine="567"/>
        <w:jc w:val="both"/>
        <w:spacing w:before="0" w:after="0" w:line="240" w:lineRule="auto"/>
      </w:pPr>
      <w:r>
        <w:rPr>
          <w:rFonts w:ascii="Times New Roman" w:hAnsi="Times New Roman" w:cs="Times New Roman"/>
          <w:sz w:val="26"/>
          <w:szCs w:val="26"/>
        </w:rPr>
        <w:t xml:space="preserve">Участники несут полную ответственность за свою жизнь и здоровье, соблюдение режима и санитарно-гигиенических условий, установленных в месте проведения праздника. </w:t>
      </w:r>
      <w:r/>
    </w:p>
    <w:p>
      <w:pPr>
        <w:pStyle w:val="599"/>
        <w:contextualSpacing/>
        <w:ind w:firstLine="567"/>
        <w:jc w:val="both"/>
        <w:spacing w:before="0"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Ответственность за несовершеннолетних членов коллектива несут руководители. </w:t>
      </w:r>
      <w:r/>
    </w:p>
    <w:p>
      <w:pPr>
        <w:pStyle w:val="599"/>
        <w:contextualSpacing/>
        <w:ind w:firstLine="567"/>
        <w:jc w:val="both"/>
        <w:spacing w:before="0"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 чистоту территории и сохранность имущества Мурманского областного Дворца культуры и народного творчества им. С.М. Кирова ответственность несёт каждый                    из участников праздника.</w:t>
      </w:r>
      <w:r/>
    </w:p>
    <w:p>
      <w:pPr>
        <w:pStyle w:val="599"/>
        <w:contextualSpacing/>
        <w:ind w:firstLine="708"/>
        <w:jc w:val="both"/>
        <w:spacing w:before="0"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  <w:r/>
    </w:p>
    <w:p>
      <w:pPr>
        <w:pStyle w:val="599"/>
        <w:jc w:val="center"/>
        <w:spacing w:before="0"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Награждение </w:t>
      </w:r>
      <w:r/>
    </w:p>
    <w:p>
      <w:pPr>
        <w:pStyle w:val="599"/>
        <w:ind w:firstLine="567"/>
        <w:jc w:val="both"/>
        <w:spacing w:before="0"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Все участники праздника награждаются дипломами. Оргкомитет праздника вправе отметить специальным дипломом и призом наиболее интересные и яркие выступления.</w:t>
      </w:r>
      <w:r/>
    </w:p>
    <w:p>
      <w:pPr>
        <w:pStyle w:val="599"/>
        <w:ind w:firstLine="708"/>
        <w:jc w:val="both"/>
        <w:spacing w:before="0"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  <w:r/>
    </w:p>
    <w:p>
      <w:pPr>
        <w:pStyle w:val="599"/>
        <w:jc w:val="center"/>
        <w:spacing w:before="0"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Финансовые условия</w:t>
      </w:r>
      <w:r/>
    </w:p>
    <w:p>
      <w:pPr>
        <w:pStyle w:val="599"/>
        <w:ind w:firstLine="567"/>
        <w:jc w:val="both"/>
        <w:spacing w:before="0" w:after="0" w:line="240" w:lineRule="auto"/>
      </w:pPr>
      <w:r>
        <w:rPr>
          <w:rFonts w:ascii="Times New Roman" w:hAnsi="Times New Roman" w:cs="Times New Roman"/>
          <w:sz w:val="26"/>
          <w:szCs w:val="26"/>
        </w:rPr>
        <w:t xml:space="preserve">Командировочные расходы участников праздника за счёт направляющей стороны. </w:t>
      </w:r>
      <w:r/>
    </w:p>
    <w:p>
      <w:pPr>
        <w:pStyle w:val="599"/>
        <w:jc w:val="center"/>
        <w:spacing w:before="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_________________</w:t>
      </w:r>
      <w:r/>
    </w:p>
    <w:p>
      <w:pPr>
        <w:pStyle w:val="599"/>
        <w:jc w:val="center"/>
        <w:spacing w:before="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pStyle w:val="599"/>
        <w:jc w:val="center"/>
        <w:spacing w:before="0"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</w:r>
      <w:r/>
    </w:p>
    <w:p>
      <w:pPr>
        <w:pStyle w:val="599"/>
        <w:spacing w:before="0"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</w:r>
      <w:r/>
    </w:p>
    <w:p>
      <w:pPr>
        <w:pStyle w:val="599"/>
        <w:jc w:val="right"/>
        <w:spacing w:before="0"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</w:r>
      <w:r/>
    </w:p>
    <w:p>
      <w:pPr>
        <w:pStyle w:val="599"/>
        <w:spacing w:before="0"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</w:r>
      <w:r/>
    </w:p>
    <w:p>
      <w:pPr>
        <w:pStyle w:val="599"/>
        <w:spacing w:before="0"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</w:r>
      <w:r/>
    </w:p>
    <w:p>
      <w:pPr>
        <w:pStyle w:val="599"/>
        <w:spacing w:before="0"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</w:r>
      <w:r/>
    </w:p>
    <w:p>
      <w:pPr>
        <w:pStyle w:val="599"/>
        <w:spacing w:before="0"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</w:r>
      <w:r/>
    </w:p>
    <w:p>
      <w:pPr>
        <w:pStyle w:val="599"/>
        <w:jc w:val="right"/>
        <w:spacing w:before="0" w:after="0" w:line="240" w:lineRule="auto"/>
      </w:pPr>
      <w:r>
        <w:rPr>
          <w:rFonts w:ascii="Times New Roman" w:hAnsi="Times New Roman" w:cs="Times New Roman"/>
          <w:bCs/>
          <w:sz w:val="24"/>
          <w:szCs w:val="24"/>
        </w:rPr>
        <w:t xml:space="preserve">Приложение № 1 </w:t>
      </w:r>
      <w:r/>
    </w:p>
    <w:p>
      <w:pPr>
        <w:pStyle w:val="599"/>
        <w:jc w:val="right"/>
        <w:spacing w:before="0"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к Положению о проведении областного праздника </w:t>
      </w:r>
      <w:r/>
    </w:p>
    <w:p>
      <w:pPr>
        <w:pStyle w:val="599"/>
        <w:jc w:val="right"/>
        <w:spacing w:before="0"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творческих коллективов </w:t>
      </w:r>
      <w:r/>
    </w:p>
    <w:p>
      <w:pPr>
        <w:pStyle w:val="599"/>
        <w:contextualSpacing/>
        <w:jc w:val="center"/>
        <w:spacing w:before="0"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</w:r>
      <w:r/>
    </w:p>
    <w:p>
      <w:pPr>
        <w:pStyle w:val="599"/>
        <w:contextualSpacing/>
        <w:jc w:val="center"/>
        <w:spacing w:before="0"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Заявка на участие</w:t>
      </w:r>
      <w:r/>
    </w:p>
    <w:p>
      <w:pPr>
        <w:pStyle w:val="599"/>
        <w:contextualSpacing/>
        <w:jc w:val="center"/>
        <w:spacing w:before="0"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 областном празднике творческих коллективов </w:t>
      </w:r>
      <w:r/>
    </w:p>
    <w:p>
      <w:pPr>
        <w:pStyle w:val="599"/>
        <w:jc w:val="center"/>
        <w:spacing w:before="0"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10 декабря 2022 года, г. Мурманск</w:t>
      </w:r>
      <w:r/>
    </w:p>
    <w:p>
      <w:pPr>
        <w:pStyle w:val="599"/>
        <w:contextualSpacing/>
        <w:jc w:val="center"/>
        <w:spacing w:before="0"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</w:r>
      <w:r/>
    </w:p>
    <w:tbl>
      <w:tblPr>
        <w:tblW w:w="10041" w:type="dxa"/>
        <w:tblInd w:w="-118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4503"/>
        <w:gridCol w:w="5538"/>
      </w:tblGrid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03" w:type="dxa"/>
            <w:textDirection w:val="lrTb"/>
            <w:noWrap w:val="false"/>
          </w:tcPr>
          <w:p>
            <w:pPr>
              <w:pStyle w:val="599"/>
              <w:contextualSpacing/>
              <w:spacing w:before="0"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Название коллектива</w:t>
            </w:r>
            <w:r/>
          </w:p>
          <w:p>
            <w:pPr>
              <w:pStyle w:val="599"/>
              <w:contextualSpacing/>
              <w:spacing w:before="0"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r>
            <w:r/>
          </w:p>
          <w:p>
            <w:pPr>
              <w:pStyle w:val="599"/>
              <w:contextualSpacing/>
              <w:spacing w:before="0"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38" w:type="dxa"/>
            <w:textDirection w:val="lrTb"/>
            <w:noWrap w:val="false"/>
          </w:tcPr>
          <w:p>
            <w:pPr>
              <w:pStyle w:val="599"/>
              <w:contextualSpacing/>
              <w:jc w:val="center"/>
              <w:spacing w:before="0"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03" w:type="dxa"/>
            <w:textDirection w:val="lrTb"/>
            <w:noWrap w:val="false"/>
          </w:tcPr>
          <w:p>
            <w:pPr>
              <w:pStyle w:val="599"/>
              <w:contextualSpacing/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(полное название) </w:t>
            </w:r>
            <w:r/>
          </w:p>
          <w:p>
            <w:pPr>
              <w:pStyle w:val="599"/>
              <w:contextualSpacing/>
              <w:spacing w:before="0"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r>
            <w:r/>
          </w:p>
          <w:p>
            <w:pPr>
              <w:pStyle w:val="599"/>
              <w:contextualSpacing/>
              <w:spacing w:before="0"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38" w:type="dxa"/>
            <w:textDirection w:val="lrTb"/>
            <w:noWrap w:val="false"/>
          </w:tcPr>
          <w:p>
            <w:pPr>
              <w:pStyle w:val="599"/>
              <w:contextualSpacing/>
              <w:jc w:val="center"/>
              <w:spacing w:before="0"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03" w:type="dxa"/>
            <w:textDirection w:val="lrTb"/>
            <w:noWrap w:val="false"/>
          </w:tcPr>
          <w:p>
            <w:pPr>
              <w:pStyle w:val="599"/>
              <w:contextualSpacing/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Почтовый адрес (с индексом) направляющего учреждения, </w:t>
            </w:r>
            <w:r/>
          </w:p>
          <w:p>
            <w:pPr>
              <w:pStyle w:val="599"/>
              <w:contextualSpacing/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телефон, адрес электронной почты</w:t>
            </w:r>
            <w:r/>
          </w:p>
          <w:p>
            <w:pPr>
              <w:pStyle w:val="599"/>
              <w:contextualSpacing/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38" w:type="dxa"/>
            <w:textDirection w:val="lrTb"/>
            <w:noWrap w:val="false"/>
          </w:tcPr>
          <w:p>
            <w:pPr>
              <w:pStyle w:val="599"/>
              <w:contextualSpacing/>
              <w:jc w:val="center"/>
              <w:spacing w:before="0"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03" w:type="dxa"/>
            <w:textDirection w:val="lrTb"/>
            <w:noWrap w:val="false"/>
          </w:tcPr>
          <w:p>
            <w:pPr>
              <w:pStyle w:val="599"/>
              <w:contextualSpacing/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ФИО руководителя коллектива, телефон, адрес электронной почты</w:t>
            </w:r>
            <w:r/>
          </w:p>
          <w:p>
            <w:pPr>
              <w:pStyle w:val="599"/>
              <w:contextualSpacing/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38" w:type="dxa"/>
            <w:textDirection w:val="lrTb"/>
            <w:noWrap w:val="false"/>
          </w:tcPr>
          <w:p>
            <w:pPr>
              <w:pStyle w:val="599"/>
              <w:contextualSpacing/>
              <w:jc w:val="center"/>
              <w:spacing w:before="0"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03" w:type="dxa"/>
            <w:textDirection w:val="lrTb"/>
            <w:noWrap w:val="false"/>
          </w:tcPr>
          <w:p>
            <w:pPr>
              <w:pStyle w:val="599"/>
              <w:contextualSpacing/>
              <w:spacing w:before="0"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выступления: </w:t>
            </w:r>
            <w:r/>
          </w:p>
          <w:p>
            <w:pPr>
              <w:pStyle w:val="599"/>
              <w:contextualSpacing/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название, </w:t>
            </w:r>
            <w:r/>
          </w:p>
          <w:p>
            <w:pPr>
              <w:pStyle w:val="599"/>
              <w:contextualSpacing/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жанр, </w:t>
            </w:r>
            <w:r/>
          </w:p>
          <w:p>
            <w:pPr>
              <w:pStyle w:val="599"/>
              <w:contextualSpacing/>
              <w:spacing w:before="0"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региональная принадлежность, </w:t>
            </w:r>
            <w:r/>
          </w:p>
          <w:p>
            <w:pPr>
              <w:pStyle w:val="599"/>
              <w:contextualSpacing/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продолжительность номера.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38" w:type="dxa"/>
            <w:textDirection w:val="lrTb"/>
            <w:noWrap w:val="false"/>
          </w:tcPr>
          <w:p>
            <w:pPr>
              <w:pStyle w:val="599"/>
              <w:contextualSpacing/>
              <w:jc w:val="center"/>
              <w:spacing w:before="0"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03" w:type="dxa"/>
            <w:textDirection w:val="lrTb"/>
            <w:noWrap w:val="false"/>
          </w:tcPr>
          <w:p>
            <w:pPr>
              <w:pStyle w:val="599"/>
              <w:contextualSpacing/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Технические требования</w:t>
            </w:r>
            <w:r/>
          </w:p>
          <w:p>
            <w:pPr>
              <w:pStyle w:val="599"/>
              <w:contextualSpacing/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  <w:p>
            <w:pPr>
              <w:pStyle w:val="599"/>
              <w:contextualSpacing/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  <w:p>
            <w:pPr>
              <w:pStyle w:val="599"/>
              <w:contextualSpacing/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38" w:type="dxa"/>
            <w:textDirection w:val="lrTb"/>
            <w:noWrap w:val="false"/>
          </w:tcPr>
          <w:p>
            <w:pPr>
              <w:pStyle w:val="599"/>
              <w:contextualSpacing/>
              <w:jc w:val="center"/>
              <w:spacing w:before="0"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r>
            <w:r/>
          </w:p>
        </w:tc>
      </w:tr>
    </w:tbl>
    <w:p>
      <w:pPr>
        <w:pStyle w:val="599"/>
        <w:contextualSpacing/>
        <w:jc w:val="center"/>
        <w:spacing w:before="0"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</w:r>
      <w:r/>
    </w:p>
    <w:p>
      <w:pPr>
        <w:pStyle w:val="599"/>
        <w:contextualSpacing/>
        <w:jc w:val="both"/>
        <w:spacing w:before="0" w:after="0" w:line="240" w:lineRule="auto"/>
        <w:rPr>
          <w:rFonts w:ascii="Times New Roman" w:hAnsi="Times New Roman" w:cs="Times New Roman"/>
          <w:i/>
          <w:sz w:val="24"/>
          <w:szCs w:val="26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6"/>
        </w:rPr>
        <w:t xml:space="preserve">В соответствии с Федеральным законом от 27.07.2006 N 152-ФЗ «О персональных данных» выражаем согласие ГОАУК «Мурманский областной Дворец культуры и народного тв</w:t>
      </w:r>
      <w:r>
        <w:rPr>
          <w:rFonts w:ascii="Times New Roman" w:hAnsi="Times New Roman" w:cs="Times New Roman"/>
          <w:i/>
          <w:iCs/>
          <w:color w:val="000000"/>
          <w:sz w:val="24"/>
          <w:szCs w:val="26"/>
        </w:rPr>
        <w:t xml:space="preserve">орчества им. С.М. Кирова», расположенному по адресу: 183038 г. Мурманск,                                  ул. Пушкинская, д.3, на обработку предоставленных нами персональных данных участников творческой делегации, использование их для обеспечения участия в</w:t>
      </w:r>
      <w:r>
        <w:rPr>
          <w:rFonts w:ascii="Times New Roman" w:hAnsi="Times New Roman" w:cs="Times New Roman"/>
          <w:i/>
          <w:sz w:val="24"/>
          <w:szCs w:val="26"/>
        </w:rPr>
        <w:t xml:space="preserve"> областном празднике творческих коллективов, </w:t>
      </w:r>
      <w:r>
        <w:rPr>
          <w:rFonts w:ascii="Times New Roman" w:hAnsi="Times New Roman" w:cs="Times New Roman"/>
          <w:i/>
          <w:sz w:val="24"/>
          <w:szCs w:val="26"/>
          <w:shd w:val="clear" w:color="auto" w:fill="ffffff"/>
        </w:rPr>
        <w:t xml:space="preserve">а также раскрытие персональных данных третьим лицам, задействованных в проведении указанного мероприятия.</w:t>
      </w:r>
      <w:r/>
    </w:p>
    <w:p>
      <w:pPr>
        <w:pStyle w:val="599"/>
        <w:contextualSpacing/>
        <w:jc w:val="both"/>
        <w:spacing w:before="0" w:after="0" w:line="240" w:lineRule="auto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</w:r>
      <w:r/>
    </w:p>
    <w:p>
      <w:pPr>
        <w:pStyle w:val="599"/>
        <w:contextualSpacing/>
        <w:jc w:val="both"/>
        <w:spacing w:before="0"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  <w:r/>
    </w:p>
    <w:p>
      <w:pPr>
        <w:pStyle w:val="599"/>
        <w:spacing w:before="0" w:after="0" w:line="240" w:lineRule="auto"/>
        <w:tabs>
          <w:tab w:val="left" w:pos="-360" w:leader="none"/>
          <w:tab w:val="clear" w:pos="708" w:leader="none"/>
        </w:tabs>
      </w:pPr>
      <w:r>
        <w:rPr>
          <w:rFonts w:ascii="Times New Roman" w:hAnsi="Times New Roman" w:cs="Times New Roman"/>
          <w:sz w:val="26"/>
          <w:szCs w:val="26"/>
        </w:rPr>
        <w:t xml:space="preserve">Подпись руководителя</w:t>
      </w:r>
      <w:r/>
    </w:p>
    <w:p>
      <w:pPr>
        <w:pStyle w:val="599"/>
        <w:spacing w:before="0" w:after="0" w:line="240" w:lineRule="auto"/>
        <w:tabs>
          <w:tab w:val="left" w:pos="-360" w:leader="none"/>
          <w:tab w:val="clear" w:pos="708" w:leader="none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направляющей организации ______________________    ___________________________</w:t>
      </w:r>
      <w:r/>
    </w:p>
    <w:p>
      <w:pPr>
        <w:pStyle w:val="599"/>
        <w:spacing w:before="0" w:after="0" w:line="240" w:lineRule="auto"/>
        <w:tabs>
          <w:tab w:val="left" w:pos="-360" w:leader="none"/>
          <w:tab w:val="clear" w:pos="708" w:leader="none"/>
        </w:tabs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(подпись)                                                  (расшифровка)</w:t>
      </w:r>
      <w:r/>
    </w:p>
    <w:p>
      <w:pPr>
        <w:pStyle w:val="599"/>
        <w:spacing w:before="0" w:after="0" w:line="240" w:lineRule="auto"/>
        <w:tabs>
          <w:tab w:val="left" w:pos="-360" w:leader="none"/>
          <w:tab w:val="clear" w:pos="708" w:leader="none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</w:t>
      </w:r>
      <w:r/>
    </w:p>
    <w:p>
      <w:pPr>
        <w:pStyle w:val="599"/>
        <w:jc w:val="right"/>
        <w:spacing w:before="0" w:after="0" w:line="240" w:lineRule="auto"/>
        <w:tabs>
          <w:tab w:val="left" w:pos="-360" w:leader="none"/>
          <w:tab w:val="clear" w:pos="708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 xml:space="preserve">М.П.                                                          «___» __________ 2022 г.</w:t>
      </w:r>
      <w:r/>
    </w:p>
    <w:p>
      <w:pPr>
        <w:pStyle w:val="599"/>
        <w:spacing w:before="0" w:after="0" w:line="240" w:lineRule="auto"/>
        <w:tabs>
          <w:tab w:val="left" w:pos="-360" w:leader="none"/>
          <w:tab w:val="clear" w:pos="708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599"/>
        <w:spacing w:before="0" w:after="0" w:line="240" w:lineRule="auto"/>
        <w:tabs>
          <w:tab w:val="left" w:pos="-360" w:leader="none"/>
          <w:tab w:val="clear" w:pos="708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599"/>
        <w:spacing w:before="0" w:after="0" w:line="240" w:lineRule="auto"/>
        <w:tabs>
          <w:tab w:val="left" w:pos="-360" w:leader="none"/>
          <w:tab w:val="clear" w:pos="708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599"/>
        <w:spacing w:before="0"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</w:r>
      <w:r/>
    </w:p>
    <w:p>
      <w:pPr>
        <w:pStyle w:val="599"/>
        <w:jc w:val="right"/>
        <w:spacing w:before="0" w:after="0" w:line="240" w:lineRule="auto"/>
      </w:pPr>
      <w:r>
        <w:rPr>
          <w:rFonts w:ascii="Times New Roman" w:hAnsi="Times New Roman" w:cs="Times New Roman"/>
          <w:bCs/>
          <w:sz w:val="24"/>
          <w:szCs w:val="24"/>
        </w:rPr>
        <w:t xml:space="preserve">Приложение № 2 </w:t>
      </w:r>
      <w:r/>
    </w:p>
    <w:p>
      <w:pPr>
        <w:pStyle w:val="599"/>
        <w:jc w:val="right"/>
        <w:spacing w:before="0" w:after="0" w:line="240" w:lineRule="auto"/>
      </w:pPr>
      <w:r>
        <w:rPr>
          <w:rFonts w:ascii="Times New Roman" w:hAnsi="Times New Roman" w:cs="Times New Roman"/>
          <w:bCs/>
          <w:sz w:val="24"/>
          <w:szCs w:val="24"/>
        </w:rPr>
        <w:t xml:space="preserve">к Положению о проведении областного праздника </w:t>
      </w:r>
      <w:r/>
    </w:p>
    <w:p>
      <w:pPr>
        <w:pStyle w:val="599"/>
        <w:jc w:val="right"/>
        <w:spacing w:before="0"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творческих коллективов </w:t>
      </w:r>
      <w:r/>
    </w:p>
    <w:p>
      <w:pPr>
        <w:pStyle w:val="599"/>
        <w:contextualSpacing/>
        <w:jc w:val="both"/>
        <w:spacing w:before="0"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</w:r>
      <w:r/>
    </w:p>
    <w:p>
      <w:pPr>
        <w:pStyle w:val="599"/>
        <w:jc w:val="center"/>
        <w:spacing w:before="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Список участников </w:t>
      </w:r>
      <w:r/>
    </w:p>
    <w:p>
      <w:pPr>
        <w:pStyle w:val="599"/>
        <w:jc w:val="center"/>
        <w:spacing w:before="0"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областного праздника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творческих коллективов</w:t>
      </w:r>
      <w:r/>
    </w:p>
    <w:p>
      <w:pPr>
        <w:pStyle w:val="599"/>
        <w:jc w:val="center"/>
        <w:spacing w:before="0" w:after="0" w:line="240" w:lineRule="auto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10 декабря 2022 года, г. Мурманск</w:t>
      </w:r>
      <w:r/>
    </w:p>
    <w:p>
      <w:pPr>
        <w:pStyle w:val="599"/>
        <w:contextualSpacing/>
        <w:jc w:val="center"/>
        <w:spacing w:before="0" w:after="0" w:line="240" w:lineRule="auto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(высылается в двух вариантах: в формате </w:t>
      </w:r>
      <w:r>
        <w:rPr>
          <w:rFonts w:ascii="Times New Roman" w:hAnsi="Times New Roman" w:cs="Times New Roman"/>
          <w:i/>
          <w:iCs/>
          <w:sz w:val="28"/>
          <w:szCs w:val="28"/>
          <w:u w:val="single"/>
          <w:lang w:val="en-US"/>
        </w:rPr>
        <w:t xml:space="preserve">Word</w:t>
      </w:r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без сокращений </w:t>
      </w:r>
      <w:r/>
    </w:p>
    <w:p>
      <w:pPr>
        <w:pStyle w:val="599"/>
        <w:contextualSpacing/>
        <w:jc w:val="center"/>
        <w:spacing w:before="0" w:after="0" w:line="240" w:lineRule="auto"/>
      </w:pPr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и сканированный вариант с подписью руководителя коллектива) </w:t>
      </w:r>
      <w:r/>
    </w:p>
    <w:p>
      <w:pPr>
        <w:pStyle w:val="599"/>
        <w:contextualSpacing/>
        <w:jc w:val="center"/>
        <w:spacing w:before="0" w:after="0" w:line="240" w:lineRule="auto"/>
        <w:rPr>
          <w:rFonts w:ascii="Times New Roman" w:hAnsi="Times New Roman" w:cs="Times New Roman"/>
          <w:i/>
          <w:iCs/>
          <w:sz w:val="26"/>
          <w:szCs w:val="26"/>
          <w:u w:val="single"/>
        </w:rPr>
      </w:pPr>
      <w:r>
        <w:rPr>
          <w:rFonts w:ascii="Times New Roman" w:hAnsi="Times New Roman" w:cs="Times New Roman"/>
          <w:i/>
          <w:iCs/>
          <w:sz w:val="26"/>
          <w:szCs w:val="26"/>
          <w:u w:val="single"/>
        </w:rPr>
      </w:r>
      <w:r/>
    </w:p>
    <w:p>
      <w:pPr>
        <w:pStyle w:val="599"/>
        <w:spacing w:before="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Название коллектива__________________________________________________</w:t>
      </w:r>
      <w:r/>
    </w:p>
    <w:p>
      <w:pPr>
        <w:pStyle w:val="599"/>
        <w:jc w:val="center"/>
        <w:spacing w:before="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tbl>
      <w:tblPr>
        <w:tblW w:w="9607" w:type="dxa"/>
        <w:jc w:val="center"/>
        <w:tblInd w:w="0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689"/>
        <w:gridCol w:w="3895"/>
        <w:gridCol w:w="2484"/>
        <w:gridCol w:w="2539"/>
      </w:tblGrid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89" w:type="dxa"/>
            <w:textDirection w:val="lrTb"/>
            <w:noWrap w:val="false"/>
          </w:tcPr>
          <w:p>
            <w:pPr>
              <w:pStyle w:val="599"/>
              <w:contextualSpacing/>
              <w:jc w:val="center"/>
              <w:spacing w:before="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п/п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895" w:type="dxa"/>
            <w:textDirection w:val="lrTb"/>
            <w:noWrap w:val="false"/>
          </w:tcPr>
          <w:p>
            <w:pPr>
              <w:pStyle w:val="599"/>
              <w:contextualSpacing/>
              <w:jc w:val="center"/>
              <w:spacing w:before="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Фамилия, имя, отчество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84" w:type="dxa"/>
            <w:textDirection w:val="lrTb"/>
            <w:noWrap w:val="false"/>
          </w:tcPr>
          <w:p>
            <w:pPr>
              <w:pStyle w:val="599"/>
              <w:numPr>
                <w:ilvl w:val="0"/>
                <w:numId w:val="0"/>
              </w:numPr>
              <w:contextualSpacing/>
              <w:jc w:val="center"/>
              <w:keepNext/>
              <w:spacing w:before="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  <w:outlineLvl w:val="0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</w:t>
            </w:r>
            <w:r/>
          </w:p>
          <w:p>
            <w:pPr>
              <w:pStyle w:val="599"/>
              <w:contextualSpacing/>
              <w:jc w:val="center"/>
              <w:spacing w:before="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рождения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39" w:type="dxa"/>
            <w:textDirection w:val="lrTb"/>
            <w:noWrap w:val="false"/>
          </w:tcPr>
          <w:p>
            <w:pPr>
              <w:pStyle w:val="599"/>
              <w:numPr>
                <w:ilvl w:val="0"/>
                <w:numId w:val="0"/>
              </w:numPr>
              <w:contextualSpacing/>
              <w:jc w:val="center"/>
              <w:keepNext/>
              <w:spacing w:before="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  <w:outlineLvl w:val="0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Полное количество лет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89" w:type="dxa"/>
            <w:textDirection w:val="lrTb"/>
            <w:noWrap w:val="false"/>
          </w:tcPr>
          <w:p>
            <w:pPr>
              <w:pStyle w:val="599"/>
              <w:contextualSpacing/>
              <w:jc w:val="center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895" w:type="dxa"/>
            <w:textDirection w:val="lrTb"/>
            <w:noWrap w:val="false"/>
          </w:tcPr>
          <w:p>
            <w:pPr>
              <w:pStyle w:val="599"/>
              <w:contextualSpacing/>
              <w:jc w:val="center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84" w:type="dxa"/>
            <w:textDirection w:val="lrTb"/>
            <w:noWrap w:val="false"/>
          </w:tcPr>
          <w:p>
            <w:pPr>
              <w:pStyle w:val="599"/>
              <w:numPr>
                <w:ilvl w:val="0"/>
                <w:numId w:val="0"/>
              </w:numPr>
              <w:contextualSpacing/>
              <w:jc w:val="center"/>
              <w:keepNext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  <w:outlineLvl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39" w:type="dxa"/>
            <w:textDirection w:val="lrTb"/>
            <w:noWrap w:val="false"/>
          </w:tcPr>
          <w:p>
            <w:pPr>
              <w:pStyle w:val="599"/>
              <w:numPr>
                <w:ilvl w:val="0"/>
                <w:numId w:val="0"/>
              </w:numPr>
              <w:contextualSpacing/>
              <w:jc w:val="center"/>
              <w:keepNext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  <w:outlineLvl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89" w:type="dxa"/>
            <w:textDirection w:val="lrTb"/>
            <w:noWrap w:val="false"/>
          </w:tcPr>
          <w:p>
            <w:pPr>
              <w:pStyle w:val="599"/>
              <w:contextualSpacing/>
              <w:jc w:val="center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895" w:type="dxa"/>
            <w:textDirection w:val="lrTb"/>
            <w:noWrap w:val="false"/>
          </w:tcPr>
          <w:p>
            <w:pPr>
              <w:pStyle w:val="599"/>
              <w:contextualSpacing/>
              <w:jc w:val="center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84" w:type="dxa"/>
            <w:textDirection w:val="lrTb"/>
            <w:noWrap w:val="false"/>
          </w:tcPr>
          <w:p>
            <w:pPr>
              <w:pStyle w:val="599"/>
              <w:numPr>
                <w:ilvl w:val="0"/>
                <w:numId w:val="0"/>
              </w:numPr>
              <w:contextualSpacing/>
              <w:jc w:val="center"/>
              <w:keepNext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  <w:outlineLvl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39" w:type="dxa"/>
            <w:textDirection w:val="lrTb"/>
            <w:noWrap w:val="false"/>
          </w:tcPr>
          <w:p>
            <w:pPr>
              <w:pStyle w:val="599"/>
              <w:numPr>
                <w:ilvl w:val="0"/>
                <w:numId w:val="0"/>
              </w:numPr>
              <w:contextualSpacing/>
              <w:jc w:val="center"/>
              <w:keepNext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  <w:outlineLvl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</w:tbl>
    <w:p>
      <w:pPr>
        <w:pStyle w:val="599"/>
        <w:ind w:right="57" w:firstLine="0"/>
        <w:jc w:val="both"/>
        <w:spacing w:before="0" w:after="0" w:line="240" w:lineRule="auto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</w:r>
      <w:r/>
    </w:p>
    <w:p>
      <w:pPr>
        <w:pStyle w:val="599"/>
        <w:ind w:right="57" w:firstLine="0"/>
        <w:jc w:val="both"/>
        <w:spacing w:before="0" w:after="0" w:line="240" w:lineRule="auto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</w:r>
      <w:r/>
    </w:p>
    <w:p>
      <w:pPr>
        <w:pStyle w:val="599"/>
        <w:ind w:right="57" w:firstLine="0"/>
        <w:jc w:val="both"/>
        <w:spacing w:before="0" w:after="0" w:line="240" w:lineRule="auto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</w:r>
      <w:r/>
    </w:p>
    <w:p>
      <w:pPr>
        <w:pStyle w:val="599"/>
        <w:contextualSpacing/>
        <w:ind w:left="-142" w:firstLine="142"/>
        <w:jc w:val="center"/>
        <w:spacing w:before="0" w:after="0" w:line="240" w:lineRule="auto"/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</w:r>
      <w:r/>
    </w:p>
    <w:p>
      <w:pPr>
        <w:pStyle w:val="599"/>
        <w:contextualSpacing/>
        <w:jc w:val="both"/>
        <w:spacing w:before="0" w:after="0" w:line="240" w:lineRule="auto"/>
        <w:rPr>
          <w:rFonts w:ascii="Times New Roman" w:hAnsi="Times New Roman" w:cs="Times New Roman"/>
          <w:i/>
          <w:sz w:val="24"/>
          <w:szCs w:val="26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6"/>
        </w:rPr>
        <w:t xml:space="preserve">В соответствии с Федеральным законом от 27.07.2006 N 152-ФЗ «О персональных данных» выражаем согласие ГОАУК «Мурманский областной Дворец культуры и народного твор</w:t>
      </w:r>
      <w:r>
        <w:rPr>
          <w:rFonts w:ascii="Times New Roman" w:hAnsi="Times New Roman" w:cs="Times New Roman"/>
          <w:i/>
          <w:iCs/>
          <w:color w:val="000000"/>
          <w:sz w:val="24"/>
          <w:szCs w:val="26"/>
        </w:rPr>
        <w:t xml:space="preserve">чества им. С.М. Кирова», расположенному по адресу: 183038 г. Мурманск,                                    ул. Пушкинская, д.3, на обработку предоставленных нами персональных данных участников творческой делегации, использование их для обеспечения участия в</w:t>
      </w:r>
      <w:r>
        <w:rPr>
          <w:rFonts w:ascii="Times New Roman" w:hAnsi="Times New Roman" w:cs="Times New Roman"/>
          <w:i/>
          <w:sz w:val="24"/>
          <w:szCs w:val="26"/>
        </w:rPr>
        <w:t xml:space="preserve"> областном празднике творческих коллективов, </w:t>
      </w:r>
      <w:r>
        <w:rPr>
          <w:rFonts w:ascii="Times New Roman" w:hAnsi="Times New Roman" w:cs="Times New Roman"/>
          <w:i/>
          <w:sz w:val="24"/>
          <w:szCs w:val="26"/>
          <w:shd w:val="clear" w:color="auto" w:fill="ffffff"/>
        </w:rPr>
        <w:t xml:space="preserve">а также раскрытие персональных данных третьим лицам, задействованных в проведении указанного мероприятия.</w:t>
      </w:r>
      <w:r/>
    </w:p>
    <w:p>
      <w:pPr>
        <w:pStyle w:val="599"/>
        <w:contextualSpacing/>
        <w:jc w:val="both"/>
        <w:spacing w:before="0" w:after="0" w:line="240" w:lineRule="auto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</w:r>
      <w:r/>
    </w:p>
    <w:p>
      <w:pPr>
        <w:pStyle w:val="599"/>
        <w:ind w:right="57" w:firstLine="0"/>
        <w:jc w:val="both"/>
        <w:spacing w:before="0"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</w:r>
      <w:r/>
    </w:p>
    <w:p>
      <w:pPr>
        <w:pStyle w:val="599"/>
        <w:ind w:right="57" w:firstLine="0"/>
        <w:jc w:val="both"/>
        <w:spacing w:before="0"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Дата подачи списка: </w:t>
      </w:r>
      <w:r/>
    </w:p>
    <w:p>
      <w:pPr>
        <w:pStyle w:val="599"/>
        <w:ind w:right="57" w:firstLine="0"/>
        <w:spacing w:before="0"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</w:r>
      <w:r/>
    </w:p>
    <w:p>
      <w:pPr>
        <w:pStyle w:val="599"/>
        <w:ind w:right="57" w:firstLine="0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599"/>
        <w:ind w:right="57" w:firstLine="0"/>
        <w:jc w:val="right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Подпись руководителя коллектива ______________________</w:t>
      </w:r>
      <w:r/>
    </w:p>
    <w:p>
      <w:pPr>
        <w:pStyle w:val="599"/>
        <w:ind w:right="57" w:firstLine="0"/>
        <w:jc w:val="right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599"/>
        <w:ind w:right="57" w:firstLine="0"/>
        <w:jc w:val="right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599"/>
        <w:contextualSpacing/>
        <w:ind w:left="-142" w:firstLine="142"/>
        <w:jc w:val="both"/>
        <w:spacing w:before="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pStyle w:val="599"/>
        <w:spacing w:before="0"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</w:r>
      <w:r/>
    </w:p>
    <w:p>
      <w:pPr>
        <w:pStyle w:val="599"/>
        <w:spacing w:before="0"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</w:r>
      <w:r/>
    </w:p>
    <w:p>
      <w:pPr>
        <w:pStyle w:val="599"/>
        <w:spacing w:before="0"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</w:r>
      <w:r/>
    </w:p>
    <w:p>
      <w:pPr>
        <w:pStyle w:val="599"/>
        <w:spacing w:before="0"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</w:r>
      <w:r/>
    </w:p>
    <w:p>
      <w:pPr>
        <w:pStyle w:val="599"/>
        <w:spacing w:before="0"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</w:r>
      <w:r/>
    </w:p>
    <w:p>
      <w:pPr>
        <w:pStyle w:val="599"/>
        <w:spacing w:before="0"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</w:r>
      <w:r/>
    </w:p>
    <w:p>
      <w:pPr>
        <w:pStyle w:val="599"/>
        <w:spacing w:before="0"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</w:r>
      <w:r/>
    </w:p>
    <w:p>
      <w:pPr>
        <w:pStyle w:val="599"/>
        <w:spacing w:before="0"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</w:r>
      <w:r/>
    </w:p>
    <w:p>
      <w:pPr>
        <w:pStyle w:val="599"/>
        <w:spacing w:before="0"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</w:r>
      <w:r/>
    </w:p>
    <w:p>
      <w:pPr>
        <w:pStyle w:val="599"/>
        <w:spacing w:before="0"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</w:r>
      <w:r/>
    </w:p>
    <w:p>
      <w:pPr>
        <w:pStyle w:val="599"/>
        <w:spacing w:before="0"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</w:r>
      <w:r/>
    </w:p>
    <w:p>
      <w:pPr>
        <w:pStyle w:val="599"/>
        <w:spacing w:before="0"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</w:r>
      <w:r/>
    </w:p>
    <w:p>
      <w:pPr>
        <w:pStyle w:val="599"/>
        <w:spacing w:before="0"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</w:r>
      <w:r/>
    </w:p>
    <w:p>
      <w:pPr>
        <w:pStyle w:val="599"/>
        <w:spacing w:before="0"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</w:r>
      <w:r/>
    </w:p>
    <w:p>
      <w:pPr>
        <w:pStyle w:val="599"/>
        <w:spacing w:before="0"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</w:r>
      <w:r/>
    </w:p>
    <w:p>
      <w:pPr>
        <w:pStyle w:val="599"/>
        <w:spacing w:before="0"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</w:r>
      <w:r/>
    </w:p>
    <w:p>
      <w:pPr>
        <w:pStyle w:val="599"/>
        <w:jc w:val="right"/>
        <w:spacing w:before="0" w:after="0" w:line="240" w:lineRule="auto"/>
      </w:pPr>
      <w:r>
        <w:rPr>
          <w:rFonts w:ascii="Times New Roman" w:hAnsi="Times New Roman" w:cs="Times New Roman"/>
          <w:bCs/>
          <w:sz w:val="24"/>
          <w:szCs w:val="24"/>
        </w:rPr>
        <w:t xml:space="preserve">Приложение № 3 </w:t>
      </w:r>
      <w:r/>
    </w:p>
    <w:p>
      <w:pPr>
        <w:pStyle w:val="599"/>
        <w:jc w:val="right"/>
        <w:spacing w:before="0" w:after="0" w:line="240" w:lineRule="auto"/>
      </w:pPr>
      <w:r>
        <w:rPr>
          <w:rFonts w:ascii="Times New Roman" w:hAnsi="Times New Roman" w:cs="Times New Roman"/>
          <w:bCs/>
          <w:sz w:val="24"/>
          <w:szCs w:val="24"/>
        </w:rPr>
        <w:t xml:space="preserve">к Положению о проведении областного праздника </w:t>
      </w:r>
      <w:r/>
    </w:p>
    <w:p>
      <w:pPr>
        <w:pStyle w:val="599"/>
        <w:jc w:val="right"/>
        <w:spacing w:before="0"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творческих коллективов </w:t>
      </w:r>
      <w:r/>
    </w:p>
    <w:p>
      <w:pPr>
        <w:pStyle w:val="599"/>
        <w:jc w:val="center"/>
        <w:spacing w:before="0"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</w:r>
      <w:r/>
    </w:p>
    <w:p>
      <w:pPr>
        <w:pStyle w:val="599"/>
        <w:jc w:val="center"/>
        <w:spacing w:before="0" w:after="0" w:line="240" w:lineRule="auto"/>
        <w:rPr>
          <w:rFonts w:ascii="Times New Roman" w:hAnsi="Times New Roman" w:cs="Times New Roman"/>
          <w:b/>
          <w:sz w:val="28"/>
          <w:szCs w:val="26"/>
        </w:rPr>
      </w:pPr>
      <w:r>
        <w:rPr>
          <w:rFonts w:ascii="Times New Roman" w:hAnsi="Times New Roman" w:cs="Times New Roman"/>
          <w:b/>
          <w:sz w:val="28"/>
          <w:szCs w:val="26"/>
        </w:rPr>
        <w:t xml:space="preserve">Состав оргкомитета </w:t>
      </w:r>
      <w:r/>
    </w:p>
    <w:p>
      <w:pPr>
        <w:pStyle w:val="599"/>
        <w:jc w:val="center"/>
        <w:spacing w:before="0" w:after="0" w:line="240" w:lineRule="auto"/>
      </w:pPr>
      <w:r>
        <w:rPr>
          <w:rFonts w:ascii="Times New Roman" w:hAnsi="Times New Roman" w:cs="Times New Roman"/>
          <w:b/>
          <w:sz w:val="28"/>
          <w:szCs w:val="26"/>
        </w:rPr>
        <w:t xml:space="preserve">областного праздника творческих коллективов </w:t>
      </w:r>
      <w:r/>
    </w:p>
    <w:p>
      <w:pPr>
        <w:pStyle w:val="599"/>
        <w:jc w:val="center"/>
        <w:spacing w:before="0" w:after="0" w:line="240" w:lineRule="auto"/>
        <w:rPr>
          <w:rFonts w:ascii="Times New Roman" w:hAnsi="Times New Roman" w:cs="Times New Roman"/>
          <w:b/>
          <w:bCs/>
          <w:sz w:val="28"/>
          <w:szCs w:val="26"/>
        </w:rPr>
      </w:pPr>
      <w:r>
        <w:rPr>
          <w:rFonts w:ascii="Times New Roman" w:hAnsi="Times New Roman" w:cs="Times New Roman"/>
          <w:b/>
          <w:bCs/>
          <w:sz w:val="28"/>
          <w:szCs w:val="26"/>
        </w:rPr>
        <w:t xml:space="preserve">10 декабря 2022 года, г. Мурманск</w:t>
      </w:r>
      <w:r/>
    </w:p>
    <w:p>
      <w:pPr>
        <w:pStyle w:val="599"/>
        <w:jc w:val="center"/>
        <w:spacing w:before="0"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</w:r>
      <w:r/>
    </w:p>
    <w:p>
      <w:pPr>
        <w:pStyle w:val="599"/>
        <w:jc w:val="center"/>
        <w:spacing w:before="0"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</w:r>
      <w:r/>
    </w:p>
    <w:tbl>
      <w:tblPr>
        <w:tblW w:w="10031" w:type="dxa"/>
        <w:tblInd w:w="-108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2943"/>
        <w:gridCol w:w="7088"/>
      </w:tblGrid>
      <w:tr>
        <w:trPr>
          <w:trHeight w:val="130"/>
        </w:trPr>
        <w:tc>
          <w:tcPr>
            <w:tcW w:w="2943" w:type="dxa"/>
            <w:textDirection w:val="lrTb"/>
            <w:noWrap w:val="false"/>
          </w:tcPr>
          <w:p>
            <w:pPr>
              <w:pStyle w:val="599"/>
              <w:jc w:val="both"/>
              <w:spacing w:before="0" w:after="0" w:line="240" w:lineRule="auto"/>
              <w:tabs>
                <w:tab w:val="clear" w:pos="708" w:leader="none"/>
                <w:tab w:val="left" w:pos="3240" w:leader="none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Обухова                 </w:t>
            </w:r>
            <w:r/>
          </w:p>
          <w:p>
            <w:pPr>
              <w:pStyle w:val="599"/>
              <w:jc w:val="both"/>
              <w:spacing w:before="0" w:after="0" w:line="240" w:lineRule="auto"/>
              <w:tabs>
                <w:tab w:val="clear" w:pos="708" w:leader="none"/>
                <w:tab w:val="left" w:pos="3240" w:leader="none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Ольга Геннадиевна      -</w:t>
            </w:r>
            <w:r/>
          </w:p>
          <w:p>
            <w:pPr>
              <w:pStyle w:val="599"/>
              <w:jc w:val="both"/>
              <w:spacing w:before="0" w:after="0" w:line="240" w:lineRule="auto"/>
              <w:tabs>
                <w:tab w:val="clear" w:pos="708" w:leader="none"/>
                <w:tab w:val="left" w:pos="3240" w:leader="none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</w:r>
            <w:r/>
          </w:p>
        </w:tc>
        <w:tc>
          <w:tcPr>
            <w:tcW w:w="7088" w:type="dxa"/>
            <w:textDirection w:val="lrTb"/>
            <w:noWrap w:val="false"/>
          </w:tcPr>
          <w:p>
            <w:pPr>
              <w:pStyle w:val="599"/>
              <w:jc w:val="both"/>
              <w:spacing w:before="0" w:after="0" w:line="240" w:lineRule="auto"/>
              <w:tabs>
                <w:tab w:val="clear" w:pos="708" w:leader="none"/>
                <w:tab w:val="left" w:pos="3240" w:leader="none"/>
              </w:tabs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Министр культуры Мурманской области, </w:t>
            </w:r>
            <w:r/>
          </w:p>
          <w:p>
            <w:pPr>
              <w:pStyle w:val="599"/>
              <w:jc w:val="both"/>
              <w:spacing w:before="0" w:after="0" w:line="240" w:lineRule="auto"/>
              <w:tabs>
                <w:tab w:val="clear" w:pos="708" w:leader="none"/>
                <w:tab w:val="left" w:pos="3240" w:leader="none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председатель оргкомитета</w:t>
            </w:r>
            <w:r/>
          </w:p>
        </w:tc>
      </w:tr>
      <w:tr>
        <w:trPr>
          <w:trHeight w:val="130"/>
        </w:trPr>
        <w:tc>
          <w:tcPr>
            <w:tcW w:w="2943" w:type="dxa"/>
            <w:textDirection w:val="lrTb"/>
            <w:noWrap w:val="false"/>
          </w:tcPr>
          <w:p>
            <w:pPr>
              <w:pStyle w:val="599"/>
              <w:jc w:val="both"/>
              <w:spacing w:before="0" w:after="0" w:line="240" w:lineRule="auto"/>
              <w:tabs>
                <w:tab w:val="clear" w:pos="708" w:leader="none"/>
                <w:tab w:val="left" w:pos="3240" w:leader="none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Викторова                         </w:t>
            </w:r>
            <w:r/>
          </w:p>
          <w:p>
            <w:pPr>
              <w:pStyle w:val="599"/>
              <w:jc w:val="both"/>
              <w:spacing w:before="0" w:after="0" w:line="240" w:lineRule="auto"/>
              <w:tabs>
                <w:tab w:val="clear" w:pos="708" w:leader="none"/>
                <w:tab w:val="left" w:pos="3240" w:leader="none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Маргарита Сергеевна  -</w:t>
            </w:r>
            <w:r/>
          </w:p>
        </w:tc>
        <w:tc>
          <w:tcPr>
            <w:tcW w:w="7088" w:type="dxa"/>
            <w:textDirection w:val="lrTb"/>
            <w:noWrap w:val="false"/>
          </w:tcPr>
          <w:p>
            <w:pPr>
              <w:pStyle w:val="599"/>
              <w:jc w:val="both"/>
              <w:spacing w:before="0" w:after="0" w:line="240" w:lineRule="auto"/>
              <w:tabs>
                <w:tab w:val="clear" w:pos="708" w:leader="none"/>
                <w:tab w:val="left" w:pos="3240" w:leader="none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директор ГОАУК «Мурманский областной Дворец культуры и народного творчества им. С.М. Кирова», </w:t>
            </w:r>
            <w:r/>
          </w:p>
          <w:p>
            <w:pPr>
              <w:pStyle w:val="599"/>
              <w:jc w:val="both"/>
              <w:spacing w:before="0" w:after="0" w:line="240" w:lineRule="auto"/>
              <w:tabs>
                <w:tab w:val="clear" w:pos="708" w:leader="none"/>
                <w:tab w:val="left" w:pos="3240" w:leader="none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председателя оргкомитета</w:t>
            </w:r>
            <w:r/>
          </w:p>
          <w:p>
            <w:pPr>
              <w:pStyle w:val="599"/>
              <w:jc w:val="both"/>
              <w:spacing w:before="0" w:after="0" w:line="240" w:lineRule="auto"/>
              <w:tabs>
                <w:tab w:val="clear" w:pos="708" w:leader="none"/>
                <w:tab w:val="left" w:pos="3240" w:leader="none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</w:r>
            <w:r/>
          </w:p>
        </w:tc>
      </w:tr>
      <w:tr>
        <w:trPr>
          <w:trHeight w:val="371"/>
        </w:trPr>
        <w:tc>
          <w:tcPr>
            <w:tcW w:w="2943" w:type="dxa"/>
            <w:textDirection w:val="lrTb"/>
            <w:noWrap w:val="false"/>
          </w:tcPr>
          <w:p>
            <w:pPr>
              <w:pStyle w:val="599"/>
              <w:jc w:val="both"/>
              <w:spacing w:before="0" w:after="0" w:line="240" w:lineRule="auto"/>
              <w:tabs>
                <w:tab w:val="clear" w:pos="708" w:leader="none"/>
                <w:tab w:val="left" w:pos="3600" w:leader="none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Члены оргкомитета:</w:t>
            </w:r>
            <w:r/>
          </w:p>
        </w:tc>
        <w:tc>
          <w:tcPr>
            <w:tcW w:w="7088" w:type="dxa"/>
            <w:textDirection w:val="lrTb"/>
            <w:noWrap w:val="false"/>
          </w:tcPr>
          <w:p>
            <w:pPr>
              <w:pStyle w:val="599"/>
              <w:jc w:val="both"/>
              <w:spacing w:before="0"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</w:r>
            <w:r/>
          </w:p>
        </w:tc>
      </w:tr>
      <w:tr>
        <w:trPr>
          <w:trHeight w:val="371"/>
        </w:trPr>
        <w:tc>
          <w:tcPr>
            <w:tcW w:w="2943" w:type="dxa"/>
            <w:textDirection w:val="lrTb"/>
            <w:noWrap w:val="false"/>
          </w:tcPr>
          <w:p>
            <w:pPr>
              <w:pStyle w:val="599"/>
              <w:jc w:val="both"/>
              <w:spacing w:before="0" w:after="0" w:line="240" w:lineRule="auto"/>
              <w:tabs>
                <w:tab w:val="clear" w:pos="708" w:leader="none"/>
                <w:tab w:val="left" w:pos="3600" w:leader="none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Выдрин                         </w:t>
            </w:r>
            <w:r/>
          </w:p>
          <w:p>
            <w:pPr>
              <w:pStyle w:val="599"/>
              <w:jc w:val="both"/>
              <w:spacing w:before="0" w:after="0" w:line="240" w:lineRule="auto"/>
              <w:tabs>
                <w:tab w:val="clear" w:pos="708" w:leader="none"/>
                <w:tab w:val="left" w:pos="3600" w:leader="none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Виктор Борисович       - </w:t>
            </w:r>
            <w:r/>
          </w:p>
        </w:tc>
        <w:tc>
          <w:tcPr>
            <w:tcW w:w="7088" w:type="dxa"/>
            <w:textDirection w:val="lrTb"/>
            <w:noWrap w:val="false"/>
          </w:tcPr>
          <w:p>
            <w:pPr>
              <w:pStyle w:val="599"/>
              <w:jc w:val="both"/>
              <w:spacing w:before="0"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ведущий методист по хореографии отдела народного творчества ГОАУК «Мурманский областной Дворец культуры и народного творчества им. С.М. Кирова»</w:t>
            </w:r>
            <w:r/>
          </w:p>
          <w:p>
            <w:pPr>
              <w:pStyle w:val="599"/>
              <w:jc w:val="both"/>
              <w:spacing w:before="0"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</w:r>
            <w:r/>
          </w:p>
        </w:tc>
      </w:tr>
      <w:tr>
        <w:trPr>
          <w:trHeight w:val="371"/>
        </w:trPr>
        <w:tc>
          <w:tcPr>
            <w:tcW w:w="2943" w:type="dxa"/>
            <w:textDirection w:val="lrTb"/>
            <w:noWrap w:val="false"/>
          </w:tcPr>
          <w:p>
            <w:pPr>
              <w:pStyle w:val="599"/>
              <w:jc w:val="both"/>
              <w:spacing w:before="0" w:after="0" w:line="240" w:lineRule="auto"/>
              <w:tabs>
                <w:tab w:val="clear" w:pos="708" w:leader="none"/>
                <w:tab w:val="left" w:pos="3600" w:leader="none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Герасимова                </w:t>
            </w:r>
            <w:r/>
          </w:p>
          <w:p>
            <w:pPr>
              <w:pStyle w:val="599"/>
              <w:jc w:val="both"/>
              <w:spacing w:before="0" w:after="0" w:line="240" w:lineRule="auto"/>
              <w:tabs>
                <w:tab w:val="clear" w:pos="708" w:leader="none"/>
                <w:tab w:val="left" w:pos="3600" w:leader="none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Елена Васильевна        - </w:t>
            </w:r>
            <w:r/>
          </w:p>
        </w:tc>
        <w:tc>
          <w:tcPr>
            <w:tcW w:w="7088" w:type="dxa"/>
            <w:textDirection w:val="lrTb"/>
            <w:noWrap w:val="false"/>
          </w:tcPr>
          <w:p>
            <w:pPr>
              <w:pStyle w:val="599"/>
              <w:jc w:val="both"/>
              <w:spacing w:before="0" w:after="0" w:line="240" w:lineRule="auto"/>
              <w:tabs>
                <w:tab w:val="clear" w:pos="708" w:leader="none"/>
                <w:tab w:val="left" w:pos="3600" w:leader="none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заведующий отделом фольклора ГОАУК «Мурманский областной Дворец культуры и народного творчества               им. С.М. Кирова»</w:t>
            </w:r>
            <w:r/>
          </w:p>
          <w:p>
            <w:pPr>
              <w:pStyle w:val="599"/>
              <w:jc w:val="both"/>
              <w:spacing w:before="0" w:after="0" w:line="240" w:lineRule="auto"/>
              <w:tabs>
                <w:tab w:val="clear" w:pos="708" w:leader="none"/>
                <w:tab w:val="left" w:pos="3600" w:leader="none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</w:r>
            <w:r/>
          </w:p>
        </w:tc>
      </w:tr>
      <w:tr>
        <w:trPr>
          <w:trHeight w:val="130"/>
        </w:trPr>
        <w:tc>
          <w:tcPr>
            <w:tcW w:w="2943" w:type="dxa"/>
            <w:textDirection w:val="lrTb"/>
            <w:noWrap w:val="false"/>
          </w:tcPr>
          <w:p>
            <w:pPr>
              <w:pStyle w:val="599"/>
              <w:jc w:val="both"/>
              <w:spacing w:before="0" w:after="0" w:line="240" w:lineRule="auto"/>
              <w:tabs>
                <w:tab w:val="clear" w:pos="708" w:leader="none"/>
                <w:tab w:val="left" w:pos="3600" w:leader="none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Зайцева                      </w:t>
            </w:r>
            <w:r/>
          </w:p>
          <w:p>
            <w:pPr>
              <w:pStyle w:val="599"/>
              <w:jc w:val="both"/>
              <w:spacing w:before="0" w:after="0" w:line="240" w:lineRule="auto"/>
              <w:tabs>
                <w:tab w:val="clear" w:pos="708" w:leader="none"/>
                <w:tab w:val="left" w:pos="3600" w:leader="none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Наталья Викторовна    - </w:t>
            </w:r>
            <w:r/>
          </w:p>
        </w:tc>
        <w:tc>
          <w:tcPr>
            <w:tcW w:w="7088" w:type="dxa"/>
            <w:textDirection w:val="lrTb"/>
            <w:noWrap w:val="false"/>
          </w:tcPr>
          <w:p>
            <w:pPr>
              <w:pStyle w:val="599"/>
              <w:jc w:val="both"/>
              <w:spacing w:before="0"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главный специалист Управления развития сферы культуры и искусства Министерства культуры Мурманской области </w:t>
            </w:r>
            <w:r/>
          </w:p>
          <w:p>
            <w:pPr>
              <w:pStyle w:val="599"/>
              <w:jc w:val="both"/>
              <w:spacing w:before="0"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</w:r>
            <w:r/>
          </w:p>
        </w:tc>
      </w:tr>
      <w:tr>
        <w:trPr>
          <w:trHeight w:val="130"/>
        </w:trPr>
        <w:tc>
          <w:tcPr>
            <w:tcW w:w="2943" w:type="dxa"/>
            <w:textDirection w:val="lrTb"/>
            <w:noWrap w:val="false"/>
          </w:tcPr>
          <w:p>
            <w:pPr>
              <w:pStyle w:val="599"/>
              <w:jc w:val="both"/>
              <w:spacing w:before="0" w:after="0" w:line="240" w:lineRule="auto"/>
              <w:tabs>
                <w:tab w:val="clear" w:pos="708" w:leader="none"/>
                <w:tab w:val="left" w:pos="3600" w:leader="none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Крюкова                       </w:t>
            </w:r>
            <w:r/>
          </w:p>
          <w:p>
            <w:pPr>
              <w:pStyle w:val="599"/>
              <w:jc w:val="both"/>
              <w:spacing w:before="0" w:after="0" w:line="240" w:lineRule="auto"/>
              <w:tabs>
                <w:tab w:val="clear" w:pos="708" w:leader="none"/>
                <w:tab w:val="left" w:pos="3600" w:leader="none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Екатерина Валерьевна - </w:t>
            </w:r>
            <w:r/>
          </w:p>
        </w:tc>
        <w:tc>
          <w:tcPr>
            <w:tcW w:w="7088" w:type="dxa"/>
            <w:textDirection w:val="lrTb"/>
            <w:noWrap w:val="false"/>
          </w:tcPr>
          <w:p>
            <w:pPr>
              <w:pStyle w:val="599"/>
              <w:jc w:val="both"/>
              <w:spacing w:before="0" w:after="0" w:line="240" w:lineRule="auto"/>
              <w:tabs>
                <w:tab w:val="clear" w:pos="708" w:leader="none"/>
                <w:tab w:val="left" w:pos="3600" w:leader="none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директора по народному творчеству ГОАУК «Мурманский областной Дворец культуры и народного творчества им. С.М. Кирова»</w:t>
            </w:r>
            <w:r/>
          </w:p>
          <w:p>
            <w:pPr>
              <w:pStyle w:val="599"/>
              <w:jc w:val="both"/>
              <w:spacing w:before="0" w:after="0" w:line="240" w:lineRule="auto"/>
              <w:tabs>
                <w:tab w:val="clear" w:pos="708" w:leader="none"/>
                <w:tab w:val="left" w:pos="3600" w:leader="none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</w:r>
            <w:r/>
          </w:p>
        </w:tc>
      </w:tr>
      <w:tr>
        <w:trPr>
          <w:trHeight w:val="130"/>
        </w:trPr>
        <w:tc>
          <w:tcPr>
            <w:tcW w:w="2943" w:type="dxa"/>
            <w:textDirection w:val="lrTb"/>
            <w:noWrap w:val="false"/>
          </w:tcPr>
          <w:p>
            <w:pPr>
              <w:pStyle w:val="599"/>
              <w:jc w:val="both"/>
              <w:spacing w:before="0" w:after="0" w:line="240" w:lineRule="auto"/>
              <w:tabs>
                <w:tab w:val="clear" w:pos="708" w:leader="none"/>
                <w:tab w:val="left" w:pos="3600" w:leader="none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Прохоренкова             </w:t>
            </w:r>
            <w:r/>
          </w:p>
          <w:p>
            <w:pPr>
              <w:pStyle w:val="599"/>
              <w:jc w:val="both"/>
              <w:spacing w:before="0" w:after="0" w:line="240" w:lineRule="auto"/>
              <w:tabs>
                <w:tab w:val="clear" w:pos="708" w:leader="none"/>
                <w:tab w:val="left" w:pos="3600" w:leader="none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Элина Александровна - </w:t>
            </w:r>
            <w:r/>
          </w:p>
        </w:tc>
        <w:tc>
          <w:tcPr>
            <w:tcW w:w="7088" w:type="dxa"/>
            <w:textDirection w:val="lrTb"/>
            <w:noWrap w:val="false"/>
          </w:tcPr>
          <w:p>
            <w:pPr>
              <w:pStyle w:val="599"/>
              <w:jc w:val="both"/>
              <w:spacing w:before="0" w:after="0" w:line="240" w:lineRule="auto"/>
              <w:tabs>
                <w:tab w:val="clear" w:pos="708" w:leader="none"/>
                <w:tab w:val="left" w:pos="3600" w:leader="none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ведущий методист по театральному жанру отдела народного творчества ГОАУК «Мурманский областной Дворец культуры и народного творчества им. С.М. Кирова»</w:t>
            </w:r>
            <w:r/>
          </w:p>
          <w:p>
            <w:pPr>
              <w:pStyle w:val="599"/>
              <w:jc w:val="both"/>
              <w:spacing w:before="0" w:after="0" w:line="240" w:lineRule="auto"/>
              <w:tabs>
                <w:tab w:val="clear" w:pos="708" w:leader="none"/>
                <w:tab w:val="left" w:pos="3600" w:leader="none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</w:r>
            <w:r/>
          </w:p>
        </w:tc>
      </w:tr>
      <w:tr>
        <w:trPr>
          <w:trHeight w:val="949"/>
        </w:trPr>
        <w:tc>
          <w:tcPr>
            <w:tcW w:w="2943" w:type="dxa"/>
            <w:textDirection w:val="lrTb"/>
            <w:noWrap w:val="false"/>
          </w:tcPr>
          <w:p>
            <w:pPr>
              <w:pStyle w:val="599"/>
              <w:jc w:val="both"/>
              <w:spacing w:before="0" w:after="0" w:line="240" w:lineRule="auto"/>
              <w:tabs>
                <w:tab w:val="clear" w:pos="708" w:leader="none"/>
                <w:tab w:val="left" w:pos="3600" w:leader="none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Рыжова                      </w:t>
            </w:r>
            <w:r/>
          </w:p>
          <w:p>
            <w:pPr>
              <w:pStyle w:val="599"/>
              <w:jc w:val="both"/>
              <w:spacing w:before="0" w:after="0" w:line="240" w:lineRule="auto"/>
              <w:tabs>
                <w:tab w:val="clear" w:pos="708" w:leader="none"/>
                <w:tab w:val="left" w:pos="3600" w:leader="none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Татьяна Николаевна    - </w:t>
            </w:r>
            <w:r/>
          </w:p>
          <w:p>
            <w:pPr>
              <w:pStyle w:val="599"/>
              <w:jc w:val="both"/>
              <w:spacing w:before="0" w:after="0" w:line="240" w:lineRule="auto"/>
              <w:tabs>
                <w:tab w:val="clear" w:pos="708" w:leader="none"/>
                <w:tab w:val="left" w:pos="3600" w:leader="none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</w:r>
            <w:r/>
          </w:p>
        </w:tc>
        <w:tc>
          <w:tcPr>
            <w:tcW w:w="7088" w:type="dxa"/>
            <w:textDirection w:val="lrTb"/>
            <w:noWrap w:val="false"/>
          </w:tcPr>
          <w:p>
            <w:pPr>
              <w:pStyle w:val="599"/>
              <w:jc w:val="both"/>
              <w:spacing w:before="0" w:after="0" w:line="240" w:lineRule="auto"/>
              <w:tabs>
                <w:tab w:val="clear" w:pos="708" w:leader="none"/>
                <w:tab w:val="left" w:pos="3600" w:leader="none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заведующий отделом народного творчества ГОАУК «Мурманский областной Дворец культуры и народного творчества им. С.М. Кирова»</w:t>
            </w:r>
            <w:r/>
          </w:p>
        </w:tc>
      </w:tr>
    </w:tbl>
    <w:p>
      <w:pPr>
        <w:pStyle w:val="599"/>
        <w:jc w:val="center"/>
        <w:spacing w:before="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  <w:bookmarkStart w:id="1" w:name="_GoBack"/>
      <w:r/>
      <w:bookmarkEnd w:id="1"/>
      <w:r/>
      <w:r/>
    </w:p>
    <w:p>
      <w:pPr>
        <w:pStyle w:val="599"/>
        <w:jc w:val="center"/>
        <w:spacing w:before="0" w:after="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______________________________________</w:t>
      </w:r>
      <w:r/>
    </w:p>
    <w:sectPr>
      <w:footnotePr/>
      <w:endnotePr/>
      <w:type w:val="nextPage"/>
      <w:pgSz w:w="11906" w:h="16838" w:orient="portrait"/>
      <w:pgMar w:top="851" w:right="851" w:bottom="851" w:left="1134" w:header="0" w:footer="0" w:gutter="0"/>
      <w:cols w:num="1" w:sep="0" w:space="1701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serif;cambria">
    <w:panose1 w:val="02020603050405020304"/>
  </w:font>
  <w:font w:name="Tahoma">
    <w:panose1 w:val="020B0506030602030204"/>
  </w:font>
  <w:font w:name="OpenSymbol">
    <w:panose1 w:val="05010000000000000000"/>
  </w:font>
  <w:font w:name="Symbol">
    <w:panose1 w:val="05010000000000000000"/>
  </w:font>
  <w:font w:name="Cambria">
    <w:panose1 w:val="02020603050405020304"/>
  </w:font>
  <w:font w:name="Calibri">
    <w:panose1 w:val="020F0502020204030204"/>
  </w:font>
  <w:font w:name="Arial">
    <w:panose1 w:val="020B0604020202020204"/>
  </w:font>
  <w:font w:name="DejaVu Sans">
    <w:panose1 w:val="020B0603030804020204"/>
  </w:font>
  <w:font w:name="Times New Roman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none"/>
      <w:pStyle w:val="600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1">
      <w:start w:val="1"/>
      <w:numFmt w:val="none"/>
      <w:pStyle w:val="601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2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3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4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5">
      <w:start w:val="1"/>
      <w:numFmt w:val="none"/>
      <w:pStyle w:val="602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6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7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8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cs="DejaVu Sans" w:eastAsia="DejaVu Sans" w:hint="default"/>
        <w:sz w:val="24"/>
        <w:szCs w:val="24"/>
        <w:lang w:val="en-US" w:bidi="hi-IN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2">
    <w:name w:val="Heading 1 Char"/>
    <w:basedOn w:val="9"/>
    <w:link w:val="600"/>
    <w:uiPriority w:val="9"/>
    <w:rPr>
      <w:rFonts w:ascii="Arial" w:hAnsi="Arial" w:cs="Arial" w:eastAsia="Arial"/>
      <w:sz w:val="40"/>
      <w:szCs w:val="40"/>
    </w:rPr>
  </w:style>
  <w:style w:type="character" w:styleId="14">
    <w:name w:val="Heading 2 Char"/>
    <w:basedOn w:val="9"/>
    <w:link w:val="601"/>
    <w:uiPriority w:val="9"/>
    <w:rPr>
      <w:rFonts w:ascii="Arial" w:hAnsi="Arial" w:cs="Arial" w:eastAsia="Arial"/>
      <w:sz w:val="34"/>
    </w:rPr>
  </w:style>
  <w:style w:type="paragraph" w:styleId="15">
    <w:name w:val="Heading 3"/>
    <w:basedOn w:val="599"/>
    <w:next w:val="599"/>
    <w:link w:val="16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16">
    <w:name w:val="Heading 3 Char"/>
    <w:basedOn w:val="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599"/>
    <w:next w:val="599"/>
    <w:link w:val="18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18">
    <w:name w:val="Heading 4 Char"/>
    <w:basedOn w:val="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599"/>
    <w:next w:val="599"/>
    <w:link w:val="2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20">
    <w:name w:val="Heading 5 Char"/>
    <w:basedOn w:val="9"/>
    <w:link w:val="19"/>
    <w:uiPriority w:val="9"/>
    <w:rPr>
      <w:rFonts w:ascii="Arial" w:hAnsi="Arial" w:cs="Arial" w:eastAsia="Arial"/>
      <w:b/>
      <w:bCs/>
      <w:sz w:val="24"/>
      <w:szCs w:val="24"/>
    </w:rPr>
  </w:style>
  <w:style w:type="character" w:styleId="22">
    <w:name w:val="Heading 6 Char"/>
    <w:basedOn w:val="9"/>
    <w:link w:val="602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599"/>
    <w:next w:val="599"/>
    <w:link w:val="2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24">
    <w:name w:val="Heading 7 Char"/>
    <w:basedOn w:val="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599"/>
    <w:next w:val="599"/>
    <w:link w:val="2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26">
    <w:name w:val="Heading 8 Char"/>
    <w:basedOn w:val="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599"/>
    <w:next w:val="599"/>
    <w:link w:val="2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28">
    <w:name w:val="Heading 9 Char"/>
    <w:basedOn w:val="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599"/>
    <w:uiPriority w:val="34"/>
    <w:qFormat/>
    <w:pPr>
      <w:contextualSpacing/>
      <w:ind w:left="720"/>
    </w:pPr>
  </w:style>
  <w:style w:type="paragraph" w:styleId="31">
    <w:name w:val="No Spacing"/>
    <w:uiPriority w:val="1"/>
    <w:qFormat/>
    <w:pPr>
      <w:spacing w:before="0" w:after="0" w:line="240" w:lineRule="auto"/>
    </w:pPr>
  </w:style>
  <w:style w:type="paragraph" w:styleId="32">
    <w:name w:val="Title"/>
    <w:basedOn w:val="599"/>
    <w:next w:val="599"/>
    <w:link w:val="3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3">
    <w:name w:val="Title Char"/>
    <w:basedOn w:val="9"/>
    <w:link w:val="32"/>
    <w:uiPriority w:val="10"/>
    <w:rPr>
      <w:sz w:val="48"/>
      <w:szCs w:val="48"/>
    </w:rPr>
  </w:style>
  <w:style w:type="paragraph" w:styleId="34">
    <w:name w:val="Subtitle"/>
    <w:basedOn w:val="599"/>
    <w:next w:val="599"/>
    <w:link w:val="35"/>
    <w:uiPriority w:val="11"/>
    <w:qFormat/>
    <w:pPr>
      <w:spacing w:before="200" w:after="200"/>
    </w:pPr>
    <w:rPr>
      <w:sz w:val="24"/>
      <w:szCs w:val="24"/>
    </w:rPr>
  </w:style>
  <w:style w:type="character" w:styleId="35">
    <w:name w:val="Subtitle Char"/>
    <w:basedOn w:val="9"/>
    <w:link w:val="34"/>
    <w:uiPriority w:val="11"/>
    <w:rPr>
      <w:sz w:val="24"/>
      <w:szCs w:val="24"/>
    </w:rPr>
  </w:style>
  <w:style w:type="paragraph" w:styleId="36">
    <w:name w:val="Quote"/>
    <w:basedOn w:val="599"/>
    <w:next w:val="599"/>
    <w:link w:val="37"/>
    <w:uiPriority w:val="29"/>
    <w:qFormat/>
    <w:pPr>
      <w:ind w:left="720" w:right="720"/>
    </w:pPr>
    <w:rPr>
      <w:i/>
    </w:r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599"/>
    <w:next w:val="599"/>
    <w:link w:val="3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599"/>
    <w:link w:val="4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9"/>
    <w:link w:val="40"/>
    <w:uiPriority w:val="99"/>
  </w:style>
  <w:style w:type="paragraph" w:styleId="42">
    <w:name w:val="Footer"/>
    <w:basedOn w:val="599"/>
    <w:link w:val="4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9"/>
    <w:link w:val="42"/>
    <w:uiPriority w:val="99"/>
  </w:style>
  <w:style w:type="character" w:styleId="45">
    <w:name w:val="Caption Char"/>
    <w:basedOn w:val="738"/>
    <w:link w:val="42"/>
    <w:uiPriority w:val="99"/>
  </w:style>
  <w:style w:type="table" w:styleId="46">
    <w:name w:val="Table Grid"/>
    <w:basedOn w:val="30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3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3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30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3">
    <w:name w:val="Grid Table 1 Light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1">
    <w:name w:val="Grid Table 2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4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">
    <w:name w:val="Grid Table 4 - Accent 1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">
    <w:name w:val="Grid Table 4 - Accent 2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">
    <w:name w:val="Grid Table 4 - Accent 3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">
    <w:name w:val="Grid Table 4 - Accent 4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">
    <w:name w:val="Grid Table 4 - Accent 5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">
    <w:name w:val="Grid Table 4 - Accent 6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1">
    <w:name w:val="Grid Table 5 Dark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2">
    <w:name w:val="Grid Table 5 Dark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3">
    <w:name w:val="Grid Table 5 Dark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5">
    <w:name w:val="Grid Table 5 Dark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8">
    <w:name w:val="Grid Table 6 Colorful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6">
    <w:name w:val="Grid Table 7 Colorful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2">
    <w:name w:val="List Table 1 Light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3">
    <w:name w:val="List Table 1 Light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0">
    <w:name w:val="List Table 2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1">
    <w:name w:val="List Table 2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2">
    <w:name w:val="List Table 2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3">
    <w:name w:val="List Table 2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4">
    <w:name w:val="List Table 2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5">
    <w:name w:val="List Table 2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6">
    <w:name w:val="List Table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8">
    <w:name w:val="List Table 6 Colorful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39">
    <w:name w:val="List Table 6 Colorful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0">
    <w:name w:val="List Table 6 Colorful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1">
    <w:name w:val="List Table 6 Colorful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2">
    <w:name w:val="List Table 6 Colorful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3">
    <w:name w:val="List Table 6 Colorful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4">
    <w:name w:val="List Table 7 Colorful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2">
    <w:name w:val="Lined - Accent 1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3">
    <w:name w:val="Lined - Accent 2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4">
    <w:name w:val="Lined - Accent 3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5">
    <w:name w:val="Lined - Accent 4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6">
    <w:name w:val="Lined - Accent 5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7">
    <w:name w:val="Lined - Accent 6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8">
    <w:name w:val="Bordered &amp; Lined - Accent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9">
    <w:name w:val="Bordered &amp; Lined - Accent 1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0">
    <w:name w:val="Bordered &amp; Lined - Accent 2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1">
    <w:name w:val="Bordered &amp; Lined - Accent 3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2">
    <w:name w:val="Bordered &amp; Lined - Accent 4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3">
    <w:name w:val="Bordered &amp; Lined - Accent 5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4">
    <w:name w:val="Bordered &amp; Lined - Accent 6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5">
    <w:name w:val="Bordered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6">
    <w:name w:val="Bordered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7">
    <w:name w:val="Bordered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8">
    <w:name w:val="Bordered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69">
    <w:name w:val="Bordered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0">
    <w:name w:val="Bordered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1">
    <w:name w:val="Bordered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173">
    <w:name w:val="footnote text"/>
    <w:basedOn w:val="599"/>
    <w:link w:val="174"/>
    <w:uiPriority w:val="99"/>
    <w:semiHidden/>
    <w:unhideWhenUsed/>
    <w:pPr>
      <w:spacing w:after="40" w:line="240" w:lineRule="auto"/>
    </w:pPr>
    <w:rPr>
      <w:sz w:val="18"/>
    </w:r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9"/>
    <w:uiPriority w:val="99"/>
    <w:unhideWhenUsed/>
    <w:rPr>
      <w:vertAlign w:val="superscript"/>
    </w:rPr>
  </w:style>
  <w:style w:type="paragraph" w:styleId="176">
    <w:name w:val="endnote text"/>
    <w:basedOn w:val="599"/>
    <w:link w:val="177"/>
    <w:uiPriority w:val="99"/>
    <w:semiHidden/>
    <w:unhideWhenUsed/>
    <w:pPr>
      <w:spacing w:after="0" w:line="240" w:lineRule="auto"/>
    </w:pPr>
    <w:rPr>
      <w:sz w:val="20"/>
    </w:r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9"/>
    <w:uiPriority w:val="99"/>
    <w:semiHidden/>
    <w:unhideWhenUsed/>
    <w:rPr>
      <w:vertAlign w:val="superscript"/>
    </w:rPr>
  </w:style>
  <w:style w:type="paragraph" w:styleId="179">
    <w:name w:val="toc 1"/>
    <w:basedOn w:val="599"/>
    <w:next w:val="599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599"/>
    <w:next w:val="599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599"/>
    <w:next w:val="599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599"/>
    <w:next w:val="599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599"/>
    <w:next w:val="599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599"/>
    <w:next w:val="599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599"/>
    <w:next w:val="599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599"/>
    <w:next w:val="599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599"/>
    <w:next w:val="599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599"/>
    <w:next w:val="599"/>
    <w:uiPriority w:val="99"/>
    <w:unhideWhenUsed/>
    <w:pPr>
      <w:spacing w:after="0" w:afterAutospacing="0"/>
    </w:pPr>
  </w:style>
  <w:style w:type="paragraph" w:styleId="599" w:default="1">
    <w:name w:val="Normal"/>
    <w:qFormat/>
    <w:pPr>
      <w:spacing w:before="0" w:after="200" w:line="276" w:lineRule="auto"/>
      <w:widowControl/>
    </w:pPr>
    <w:rPr>
      <w:rFonts w:ascii="Calibri" w:hAnsi="Calibri" w:cs="Times New Roman" w:eastAsia="Times New Roman"/>
      <w:color w:val="auto"/>
      <w:sz w:val="22"/>
      <w:szCs w:val="22"/>
      <w:lang w:val="ru-RU" w:bidi="ar-SA" w:eastAsia="zh-CN"/>
    </w:rPr>
  </w:style>
  <w:style w:type="paragraph" w:styleId="600">
    <w:name w:val="Heading 1"/>
    <w:basedOn w:val="599"/>
    <w:next w:val="599"/>
    <w:qFormat/>
    <w:pPr>
      <w:numPr>
        <w:ilvl w:val="0"/>
        <w:numId w:val="1"/>
      </w:numPr>
      <w:keepNext/>
      <w:spacing w:before="240" w:after="60"/>
      <w:outlineLvl w:val="0"/>
    </w:pPr>
    <w:rPr>
      <w:rFonts w:ascii="Cambria" w:hAnsi="Cambria" w:cs="Times New Roman" w:eastAsia="Times New Roman"/>
      <w:b/>
      <w:bCs/>
      <w:sz w:val="32"/>
      <w:szCs w:val="32"/>
    </w:rPr>
  </w:style>
  <w:style w:type="paragraph" w:styleId="601">
    <w:name w:val="Heading 2"/>
    <w:basedOn w:val="599"/>
    <w:next w:val="599"/>
    <w:qFormat/>
    <w:pPr>
      <w:numPr>
        <w:ilvl w:val="1"/>
        <w:numId w:val="1"/>
      </w:numPr>
      <w:jc w:val="center"/>
      <w:keepNext/>
      <w:spacing w:before="0" w:after="0" w:line="240" w:lineRule="auto"/>
      <w:outlineLvl w:val="1"/>
    </w:pPr>
    <w:rPr>
      <w:rFonts w:ascii="Times New Roman" w:hAnsi="Times New Roman" w:cs="Times New Roman"/>
      <w:sz w:val="28"/>
      <w:szCs w:val="24"/>
      <w:lang w:val="en-US"/>
    </w:rPr>
  </w:style>
  <w:style w:type="paragraph" w:styleId="602">
    <w:name w:val="Heading 6"/>
    <w:basedOn w:val="599"/>
    <w:next w:val="599"/>
    <w:qFormat/>
    <w:pPr>
      <w:numPr>
        <w:ilvl w:val="5"/>
        <w:numId w:val="1"/>
      </w:numPr>
      <w:jc w:val="center"/>
      <w:keepNext/>
      <w:spacing w:before="0" w:after="0" w:line="240" w:lineRule="auto"/>
      <w:outlineLvl w:val="5"/>
    </w:pPr>
    <w:rPr>
      <w:rFonts w:ascii="Times New Roman" w:hAnsi="Times New Roman" w:cs="Times New Roman"/>
      <w:b/>
      <w:bCs/>
      <w:sz w:val="28"/>
      <w:szCs w:val="24"/>
      <w:lang w:val="en-US"/>
    </w:rPr>
  </w:style>
  <w:style w:type="character" w:styleId="603">
    <w:name w:val="WW8Num1z0"/>
    <w:qFormat/>
    <w:rPr>
      <w:rFonts w:ascii="Symbol" w:hAnsi="Symbol" w:cs="Symbol"/>
    </w:rPr>
  </w:style>
  <w:style w:type="character" w:styleId="604">
    <w:name w:val="WW8Num2z0"/>
    <w:qFormat/>
    <w:rPr>
      <w:rFonts w:ascii="Symbol" w:hAnsi="Symbol" w:cs="Symbol"/>
    </w:rPr>
  </w:style>
  <w:style w:type="character" w:styleId="605">
    <w:name w:val="WW8Num2z1"/>
    <w:qFormat/>
    <w:rPr>
      <w:rFonts w:ascii="OpenSymbol" w:hAnsi="OpenSymbol" w:cs="Arial"/>
    </w:rPr>
  </w:style>
  <w:style w:type="character" w:styleId="606">
    <w:name w:val="WW8Num3z0"/>
    <w:qFormat/>
  </w:style>
  <w:style w:type="character" w:styleId="607">
    <w:name w:val="WW8Num3z1"/>
    <w:qFormat/>
  </w:style>
  <w:style w:type="character" w:styleId="608">
    <w:name w:val="WW8Num3z2"/>
    <w:qFormat/>
  </w:style>
  <w:style w:type="character" w:styleId="609">
    <w:name w:val="WW8Num3z3"/>
    <w:qFormat/>
  </w:style>
  <w:style w:type="character" w:styleId="610">
    <w:name w:val="WW8Num3z4"/>
    <w:qFormat/>
  </w:style>
  <w:style w:type="character" w:styleId="611">
    <w:name w:val="WW8Num3z5"/>
    <w:qFormat/>
  </w:style>
  <w:style w:type="character" w:styleId="612">
    <w:name w:val="WW8Num3z6"/>
    <w:qFormat/>
  </w:style>
  <w:style w:type="character" w:styleId="613">
    <w:name w:val="WW8Num3z7"/>
    <w:qFormat/>
  </w:style>
  <w:style w:type="character" w:styleId="614">
    <w:name w:val="WW8Num3z8"/>
    <w:qFormat/>
  </w:style>
  <w:style w:type="character" w:styleId="615">
    <w:name w:val="WW8Num4z0"/>
    <w:qFormat/>
  </w:style>
  <w:style w:type="character" w:styleId="616">
    <w:name w:val="WW8Num4z1"/>
    <w:qFormat/>
  </w:style>
  <w:style w:type="character" w:styleId="617">
    <w:name w:val="WW8Num4z2"/>
    <w:qFormat/>
  </w:style>
  <w:style w:type="character" w:styleId="618">
    <w:name w:val="WW8Num4z3"/>
    <w:qFormat/>
  </w:style>
  <w:style w:type="character" w:styleId="619">
    <w:name w:val="WW8Num4z4"/>
    <w:qFormat/>
  </w:style>
  <w:style w:type="character" w:styleId="620">
    <w:name w:val="WW8Num4z5"/>
    <w:qFormat/>
  </w:style>
  <w:style w:type="character" w:styleId="621">
    <w:name w:val="WW8Num4z6"/>
    <w:qFormat/>
  </w:style>
  <w:style w:type="character" w:styleId="622">
    <w:name w:val="WW8Num4z7"/>
    <w:qFormat/>
  </w:style>
  <w:style w:type="character" w:styleId="623">
    <w:name w:val="WW8Num4z8"/>
    <w:qFormat/>
  </w:style>
  <w:style w:type="character" w:styleId="624">
    <w:name w:val="WW8Num5z0"/>
    <w:qFormat/>
  </w:style>
  <w:style w:type="character" w:styleId="625">
    <w:name w:val="WW8Num5z1"/>
    <w:qFormat/>
  </w:style>
  <w:style w:type="character" w:styleId="626">
    <w:name w:val="WW8Num5z2"/>
    <w:qFormat/>
  </w:style>
  <w:style w:type="character" w:styleId="627">
    <w:name w:val="WW8Num5z3"/>
    <w:qFormat/>
  </w:style>
  <w:style w:type="character" w:styleId="628">
    <w:name w:val="WW8Num5z4"/>
    <w:qFormat/>
  </w:style>
  <w:style w:type="character" w:styleId="629">
    <w:name w:val="WW8Num5z5"/>
    <w:qFormat/>
  </w:style>
  <w:style w:type="character" w:styleId="630">
    <w:name w:val="WW8Num5z6"/>
    <w:qFormat/>
  </w:style>
  <w:style w:type="character" w:styleId="631">
    <w:name w:val="WW8Num5z7"/>
    <w:qFormat/>
  </w:style>
  <w:style w:type="character" w:styleId="632">
    <w:name w:val="WW8Num5z8"/>
    <w:qFormat/>
  </w:style>
  <w:style w:type="character" w:styleId="633">
    <w:name w:val="WW8Num6z0"/>
    <w:qFormat/>
  </w:style>
  <w:style w:type="character" w:styleId="634">
    <w:name w:val="WW8Num6z1"/>
    <w:qFormat/>
  </w:style>
  <w:style w:type="character" w:styleId="635">
    <w:name w:val="WW8Num6z2"/>
    <w:qFormat/>
  </w:style>
  <w:style w:type="character" w:styleId="636">
    <w:name w:val="WW8Num6z3"/>
    <w:qFormat/>
  </w:style>
  <w:style w:type="character" w:styleId="637">
    <w:name w:val="WW8Num6z4"/>
    <w:qFormat/>
  </w:style>
  <w:style w:type="character" w:styleId="638">
    <w:name w:val="WW8Num6z5"/>
    <w:qFormat/>
  </w:style>
  <w:style w:type="character" w:styleId="639">
    <w:name w:val="WW8Num6z6"/>
    <w:qFormat/>
  </w:style>
  <w:style w:type="character" w:styleId="640">
    <w:name w:val="WW8Num6z7"/>
    <w:qFormat/>
  </w:style>
  <w:style w:type="character" w:styleId="641">
    <w:name w:val="WW8Num6z8"/>
    <w:qFormat/>
  </w:style>
  <w:style w:type="character" w:styleId="642">
    <w:name w:val="WW8Num7z0"/>
    <w:qFormat/>
  </w:style>
  <w:style w:type="character" w:styleId="643">
    <w:name w:val="WW8Num7z1"/>
    <w:qFormat/>
  </w:style>
  <w:style w:type="character" w:styleId="644">
    <w:name w:val="WW8Num7z2"/>
    <w:qFormat/>
  </w:style>
  <w:style w:type="character" w:styleId="645">
    <w:name w:val="WW8Num7z3"/>
    <w:qFormat/>
  </w:style>
  <w:style w:type="character" w:styleId="646">
    <w:name w:val="WW8Num7z4"/>
    <w:qFormat/>
  </w:style>
  <w:style w:type="character" w:styleId="647">
    <w:name w:val="WW8Num7z5"/>
    <w:qFormat/>
  </w:style>
  <w:style w:type="character" w:styleId="648">
    <w:name w:val="WW8Num7z6"/>
    <w:qFormat/>
  </w:style>
  <w:style w:type="character" w:styleId="649">
    <w:name w:val="WW8Num7z7"/>
    <w:qFormat/>
  </w:style>
  <w:style w:type="character" w:styleId="650">
    <w:name w:val="WW8Num7z8"/>
    <w:qFormat/>
  </w:style>
  <w:style w:type="character" w:styleId="651">
    <w:name w:val="WW8Num8z0"/>
    <w:qFormat/>
  </w:style>
  <w:style w:type="character" w:styleId="652">
    <w:name w:val="WW8Num8z1"/>
    <w:qFormat/>
  </w:style>
  <w:style w:type="character" w:styleId="653">
    <w:name w:val="WW8Num8z2"/>
    <w:qFormat/>
  </w:style>
  <w:style w:type="character" w:styleId="654">
    <w:name w:val="WW8Num8z3"/>
    <w:qFormat/>
  </w:style>
  <w:style w:type="character" w:styleId="655">
    <w:name w:val="WW8Num8z4"/>
    <w:qFormat/>
  </w:style>
  <w:style w:type="character" w:styleId="656">
    <w:name w:val="WW8Num8z5"/>
    <w:qFormat/>
  </w:style>
  <w:style w:type="character" w:styleId="657">
    <w:name w:val="WW8Num8z6"/>
    <w:qFormat/>
  </w:style>
  <w:style w:type="character" w:styleId="658">
    <w:name w:val="WW8Num8z7"/>
    <w:qFormat/>
  </w:style>
  <w:style w:type="character" w:styleId="659">
    <w:name w:val="WW8Num8z8"/>
    <w:qFormat/>
  </w:style>
  <w:style w:type="character" w:styleId="660">
    <w:name w:val="WW8Num9z0"/>
    <w:qFormat/>
    <w:rPr>
      <w:rFonts w:cs="Times New Roman"/>
      <w:color w:val="000000"/>
    </w:rPr>
  </w:style>
  <w:style w:type="character" w:styleId="661">
    <w:name w:val="WW8Num9z1"/>
    <w:qFormat/>
  </w:style>
  <w:style w:type="character" w:styleId="662">
    <w:name w:val="WW8Num9z2"/>
    <w:qFormat/>
  </w:style>
  <w:style w:type="character" w:styleId="663">
    <w:name w:val="WW8Num9z3"/>
    <w:qFormat/>
  </w:style>
  <w:style w:type="character" w:styleId="664">
    <w:name w:val="WW8Num9z4"/>
    <w:qFormat/>
  </w:style>
  <w:style w:type="character" w:styleId="665">
    <w:name w:val="WW8Num9z5"/>
    <w:qFormat/>
  </w:style>
  <w:style w:type="character" w:styleId="666">
    <w:name w:val="WW8Num9z6"/>
    <w:qFormat/>
  </w:style>
  <w:style w:type="character" w:styleId="667">
    <w:name w:val="WW8Num9z7"/>
    <w:qFormat/>
  </w:style>
  <w:style w:type="character" w:styleId="668">
    <w:name w:val="WW8Num9z8"/>
    <w:qFormat/>
  </w:style>
  <w:style w:type="character" w:styleId="669">
    <w:name w:val="WW8Num10z0"/>
    <w:qFormat/>
  </w:style>
  <w:style w:type="character" w:styleId="670">
    <w:name w:val="WW8Num10z1"/>
    <w:qFormat/>
  </w:style>
  <w:style w:type="character" w:styleId="671">
    <w:name w:val="WW8Num10z2"/>
    <w:qFormat/>
  </w:style>
  <w:style w:type="character" w:styleId="672">
    <w:name w:val="WW8Num10z3"/>
    <w:qFormat/>
  </w:style>
  <w:style w:type="character" w:styleId="673">
    <w:name w:val="WW8Num10z4"/>
    <w:qFormat/>
  </w:style>
  <w:style w:type="character" w:styleId="674">
    <w:name w:val="WW8Num10z5"/>
    <w:qFormat/>
  </w:style>
  <w:style w:type="character" w:styleId="675">
    <w:name w:val="WW8Num10z6"/>
    <w:qFormat/>
  </w:style>
  <w:style w:type="character" w:styleId="676">
    <w:name w:val="WW8Num10z7"/>
    <w:qFormat/>
  </w:style>
  <w:style w:type="character" w:styleId="677">
    <w:name w:val="WW8Num10z8"/>
    <w:qFormat/>
  </w:style>
  <w:style w:type="character" w:styleId="678">
    <w:name w:val="WW8Num11z0"/>
    <w:qFormat/>
  </w:style>
  <w:style w:type="character" w:styleId="679">
    <w:name w:val="WW8Num11z1"/>
    <w:qFormat/>
  </w:style>
  <w:style w:type="character" w:styleId="680">
    <w:name w:val="WW8Num11z2"/>
    <w:qFormat/>
  </w:style>
  <w:style w:type="character" w:styleId="681">
    <w:name w:val="WW8Num11z3"/>
    <w:qFormat/>
  </w:style>
  <w:style w:type="character" w:styleId="682">
    <w:name w:val="WW8Num11z4"/>
    <w:qFormat/>
  </w:style>
  <w:style w:type="character" w:styleId="683">
    <w:name w:val="WW8Num11z5"/>
    <w:qFormat/>
  </w:style>
  <w:style w:type="character" w:styleId="684">
    <w:name w:val="WW8Num11z6"/>
    <w:qFormat/>
  </w:style>
  <w:style w:type="character" w:styleId="685">
    <w:name w:val="WW8Num11z7"/>
    <w:qFormat/>
  </w:style>
  <w:style w:type="character" w:styleId="686">
    <w:name w:val="WW8Num11z8"/>
    <w:qFormat/>
  </w:style>
  <w:style w:type="character" w:styleId="687">
    <w:name w:val="WW8Num12z0"/>
    <w:qFormat/>
    <w:rPr>
      <w:rFonts w:cs="Times New Roman"/>
      <w:color w:val="000000"/>
    </w:rPr>
  </w:style>
  <w:style w:type="character" w:styleId="688">
    <w:name w:val="WW8Num12z1"/>
    <w:qFormat/>
  </w:style>
  <w:style w:type="character" w:styleId="689">
    <w:name w:val="WW8Num12z2"/>
    <w:qFormat/>
  </w:style>
  <w:style w:type="character" w:styleId="690">
    <w:name w:val="WW8Num12z3"/>
    <w:qFormat/>
  </w:style>
  <w:style w:type="character" w:styleId="691">
    <w:name w:val="WW8Num12z4"/>
    <w:qFormat/>
  </w:style>
  <w:style w:type="character" w:styleId="692">
    <w:name w:val="WW8Num12z5"/>
    <w:qFormat/>
  </w:style>
  <w:style w:type="character" w:styleId="693">
    <w:name w:val="WW8Num12z6"/>
    <w:qFormat/>
  </w:style>
  <w:style w:type="character" w:styleId="694">
    <w:name w:val="WW8Num12z7"/>
    <w:qFormat/>
  </w:style>
  <w:style w:type="character" w:styleId="695">
    <w:name w:val="WW8Num12z8"/>
    <w:qFormat/>
  </w:style>
  <w:style w:type="character" w:styleId="696">
    <w:name w:val="WW8Num13z0"/>
    <w:qFormat/>
    <w:rPr>
      <w:rFonts w:ascii="Symbol" w:hAnsi="Symbol" w:cs="Symbol"/>
      <w:color w:val="000000"/>
    </w:rPr>
  </w:style>
  <w:style w:type="character" w:styleId="697">
    <w:name w:val="WW8Num13z1"/>
    <w:qFormat/>
  </w:style>
  <w:style w:type="character" w:styleId="698">
    <w:name w:val="WW8Num13z2"/>
    <w:qFormat/>
  </w:style>
  <w:style w:type="character" w:styleId="699">
    <w:name w:val="WW8Num13z3"/>
    <w:qFormat/>
  </w:style>
  <w:style w:type="character" w:styleId="700">
    <w:name w:val="WW8Num13z4"/>
    <w:qFormat/>
  </w:style>
  <w:style w:type="character" w:styleId="701">
    <w:name w:val="WW8Num13z5"/>
    <w:qFormat/>
  </w:style>
  <w:style w:type="character" w:styleId="702">
    <w:name w:val="WW8Num13z6"/>
    <w:qFormat/>
  </w:style>
  <w:style w:type="character" w:styleId="703">
    <w:name w:val="WW8Num13z7"/>
    <w:qFormat/>
  </w:style>
  <w:style w:type="character" w:styleId="704">
    <w:name w:val="WW8Num13z8"/>
    <w:qFormat/>
  </w:style>
  <w:style w:type="character" w:styleId="705">
    <w:name w:val="WW8Num14z0"/>
    <w:qFormat/>
    <w:rPr>
      <w:color w:val="000000"/>
    </w:rPr>
  </w:style>
  <w:style w:type="character" w:styleId="706">
    <w:name w:val="WW8Num14z1"/>
    <w:qFormat/>
  </w:style>
  <w:style w:type="character" w:styleId="707">
    <w:name w:val="WW8Num14z2"/>
    <w:qFormat/>
  </w:style>
  <w:style w:type="character" w:styleId="708">
    <w:name w:val="WW8Num14z3"/>
    <w:qFormat/>
  </w:style>
  <w:style w:type="character" w:styleId="709">
    <w:name w:val="WW8Num14z4"/>
    <w:qFormat/>
  </w:style>
  <w:style w:type="character" w:styleId="710">
    <w:name w:val="WW8Num14z5"/>
    <w:qFormat/>
  </w:style>
  <w:style w:type="character" w:styleId="711">
    <w:name w:val="WW8Num14z6"/>
    <w:qFormat/>
  </w:style>
  <w:style w:type="character" w:styleId="712">
    <w:name w:val="WW8Num14z7"/>
    <w:qFormat/>
  </w:style>
  <w:style w:type="character" w:styleId="713">
    <w:name w:val="WW8Num14z8"/>
    <w:qFormat/>
  </w:style>
  <w:style w:type="character" w:styleId="714">
    <w:name w:val="WW8Num15z0"/>
    <w:qFormat/>
  </w:style>
  <w:style w:type="character" w:styleId="715">
    <w:name w:val="WW8Num15z1"/>
    <w:qFormat/>
  </w:style>
  <w:style w:type="character" w:styleId="716">
    <w:name w:val="WW8Num15z2"/>
    <w:qFormat/>
  </w:style>
  <w:style w:type="character" w:styleId="717">
    <w:name w:val="WW8Num15z3"/>
    <w:qFormat/>
  </w:style>
  <w:style w:type="character" w:styleId="718">
    <w:name w:val="WW8Num15z4"/>
    <w:qFormat/>
  </w:style>
  <w:style w:type="character" w:styleId="719">
    <w:name w:val="WW8Num15z5"/>
    <w:qFormat/>
  </w:style>
  <w:style w:type="character" w:styleId="720">
    <w:name w:val="WW8Num15z6"/>
    <w:qFormat/>
  </w:style>
  <w:style w:type="character" w:styleId="721">
    <w:name w:val="WW8Num15z7"/>
    <w:qFormat/>
  </w:style>
  <w:style w:type="character" w:styleId="722">
    <w:name w:val="WW8Num15z8"/>
    <w:qFormat/>
  </w:style>
  <w:style w:type="character" w:styleId="723">
    <w:name w:val="Основной шрифт абзаца"/>
    <w:qFormat/>
  </w:style>
  <w:style w:type="character" w:styleId="724">
    <w:name w:val="Hyperlink"/>
    <w:rPr>
      <w:color w:val="0000FF"/>
      <w:u w:val="single"/>
    </w:rPr>
  </w:style>
  <w:style w:type="character" w:styleId="725">
    <w:name w:val="Подпись к картинке_"/>
    <w:qFormat/>
    <w:rPr>
      <w:rFonts w:ascii="Times New Roman" w:hAnsi="Times New Roman" w:cs="Times New Roman" w:eastAsia="Times New Roman"/>
      <w:sz w:val="26"/>
      <w:szCs w:val="26"/>
      <w:shd w:val="clear" w:color="auto" w:fill="ffffff"/>
    </w:rPr>
  </w:style>
  <w:style w:type="character" w:styleId="726">
    <w:name w:val="Заголовок №2_"/>
    <w:qFormat/>
    <w:rPr>
      <w:rFonts w:ascii="Times New Roman" w:hAnsi="Times New Roman" w:cs="Times New Roman" w:eastAsia="Times New Roman"/>
      <w:sz w:val="26"/>
      <w:szCs w:val="26"/>
      <w:shd w:val="clear" w:color="auto" w:fill="ffffff"/>
    </w:rPr>
  </w:style>
  <w:style w:type="character" w:styleId="727">
    <w:name w:val="Основной текст_"/>
    <w:qFormat/>
    <w:rPr>
      <w:rFonts w:ascii="Times New Roman" w:hAnsi="Times New Roman" w:cs="Times New Roman" w:eastAsia="Times New Roman"/>
      <w:sz w:val="26"/>
      <w:szCs w:val="26"/>
      <w:shd w:val="clear" w:color="auto" w:fill="ffffff"/>
    </w:rPr>
  </w:style>
  <w:style w:type="character" w:styleId="728">
    <w:name w:val="Текст выноски Знак"/>
    <w:qFormat/>
    <w:rPr>
      <w:rFonts w:ascii="Tahoma" w:hAnsi="Tahoma" w:cs="Tahoma"/>
      <w:sz w:val="16"/>
      <w:szCs w:val="16"/>
    </w:rPr>
  </w:style>
  <w:style w:type="character" w:styleId="729">
    <w:name w:val="Заголовок 2 Знак"/>
    <w:qFormat/>
    <w:rPr>
      <w:rFonts w:ascii="Times New Roman" w:hAnsi="Times New Roman" w:cs="Times New Roman" w:eastAsia="Times New Roman"/>
      <w:sz w:val="28"/>
      <w:szCs w:val="24"/>
    </w:rPr>
  </w:style>
  <w:style w:type="character" w:styleId="730">
    <w:name w:val="Заголовок 6 Знак"/>
    <w:qFormat/>
    <w:rPr>
      <w:rFonts w:ascii="Times New Roman" w:hAnsi="Times New Roman" w:cs="Times New Roman" w:eastAsia="Times New Roman"/>
      <w:b/>
      <w:bCs/>
      <w:sz w:val="28"/>
      <w:szCs w:val="24"/>
    </w:rPr>
  </w:style>
  <w:style w:type="character" w:styleId="731">
    <w:name w:val="Strong Emphasis"/>
    <w:qFormat/>
    <w:rPr>
      <w:b/>
      <w:bCs/>
    </w:rPr>
  </w:style>
  <w:style w:type="character" w:styleId="732">
    <w:name w:val="Основной текст 3 Знак"/>
    <w:qFormat/>
    <w:rPr>
      <w:rFonts w:ascii="Times New Roman" w:hAnsi="Times New Roman" w:cs="Times New Roman"/>
      <w:sz w:val="24"/>
      <w:szCs w:val="24"/>
    </w:rPr>
  </w:style>
  <w:style w:type="character" w:styleId="733">
    <w:name w:val="fontstyle01"/>
    <w:qFormat/>
    <w:rPr>
      <w:rFonts w:ascii="LiberationSerif;Cambria" w:hAnsi="LiberationSerif;Cambria" w:cs="LiberationSerif;Cambria"/>
      <w:b w:val="0"/>
      <w:bCs w:val="0"/>
      <w:i w:val="0"/>
      <w:iCs w:val="0"/>
      <w:color w:val="000000"/>
      <w:sz w:val="24"/>
      <w:szCs w:val="24"/>
    </w:rPr>
  </w:style>
  <w:style w:type="character" w:styleId="734">
    <w:name w:val="Заголовок 1 Знак"/>
    <w:qFormat/>
    <w:rPr>
      <w:rFonts w:ascii="Cambria" w:hAnsi="Cambria" w:cs="Times New Roman" w:eastAsia="Times New Roman"/>
      <w:b/>
      <w:bCs/>
      <w:sz w:val="32"/>
      <w:szCs w:val="32"/>
    </w:rPr>
  </w:style>
  <w:style w:type="paragraph" w:styleId="735">
    <w:name w:val="Heading"/>
    <w:basedOn w:val="599"/>
    <w:next w:val="736"/>
    <w:qFormat/>
    <w:pPr>
      <w:keepNext/>
      <w:spacing w:before="240" w:after="120"/>
    </w:pPr>
    <w:rPr>
      <w:rFonts w:ascii="Arial" w:hAnsi="Arial" w:cs="DejaVu Sans" w:eastAsia="DejaVu Sans"/>
      <w:sz w:val="28"/>
      <w:szCs w:val="28"/>
    </w:rPr>
  </w:style>
  <w:style w:type="paragraph" w:styleId="736">
    <w:name w:val="Body Text"/>
    <w:basedOn w:val="599"/>
    <w:pPr>
      <w:spacing w:before="0" w:after="140" w:line="276" w:lineRule="auto"/>
    </w:pPr>
  </w:style>
  <w:style w:type="paragraph" w:styleId="737">
    <w:name w:val="List"/>
    <w:basedOn w:val="736"/>
  </w:style>
  <w:style w:type="paragraph" w:styleId="738">
    <w:name w:val="Caption"/>
    <w:basedOn w:val="599"/>
    <w:qFormat/>
    <w:pPr>
      <w:spacing w:before="120" w:after="120"/>
      <w:suppressLineNumbers/>
    </w:pPr>
    <w:rPr>
      <w:i/>
      <w:iCs/>
      <w:sz w:val="24"/>
      <w:szCs w:val="24"/>
    </w:rPr>
  </w:style>
  <w:style w:type="paragraph" w:styleId="739">
    <w:name w:val="Index"/>
    <w:basedOn w:val="599"/>
    <w:qFormat/>
    <w:pPr>
      <w:suppressLineNumbers/>
    </w:pPr>
  </w:style>
  <w:style w:type="paragraph" w:styleId="740">
    <w:name w:val="Абзац списка"/>
    <w:basedOn w:val="599"/>
    <w:qFormat/>
    <w:pPr>
      <w:contextualSpacing/>
      <w:ind w:left="720" w:firstLine="0"/>
      <w:spacing w:before="0" w:after="200"/>
    </w:pPr>
  </w:style>
  <w:style w:type="paragraph" w:styleId="741">
    <w:name w:val="Подпись к картинке"/>
    <w:basedOn w:val="599"/>
    <w:qFormat/>
    <w:pPr>
      <w:spacing w:before="0" w:after="0" w:line="0" w:lineRule="atLeast"/>
      <w:shd w:val="clear" w:color="auto" w:fill="ffffff"/>
    </w:pPr>
    <w:rPr>
      <w:rFonts w:ascii="Times New Roman" w:hAnsi="Times New Roman" w:cs="Times New Roman"/>
      <w:sz w:val="26"/>
      <w:szCs w:val="26"/>
      <w:lang w:val="en-US"/>
    </w:rPr>
  </w:style>
  <w:style w:type="paragraph" w:styleId="742">
    <w:name w:val="Заголовок №2"/>
    <w:basedOn w:val="599"/>
    <w:qFormat/>
    <w:pPr>
      <w:jc w:val="center"/>
      <w:spacing w:before="0" w:after="360" w:line="629" w:lineRule="exact"/>
      <w:shd w:val="clear" w:color="auto" w:fill="ffffff"/>
      <w:outlineLvl w:val="1"/>
    </w:pPr>
    <w:rPr>
      <w:rFonts w:ascii="Times New Roman" w:hAnsi="Times New Roman" w:cs="Times New Roman"/>
      <w:sz w:val="26"/>
      <w:szCs w:val="26"/>
      <w:lang w:val="en-US"/>
    </w:rPr>
  </w:style>
  <w:style w:type="paragraph" w:styleId="743">
    <w:name w:val="Основной текст2"/>
    <w:basedOn w:val="599"/>
    <w:qFormat/>
    <w:pPr>
      <w:spacing w:before="360" w:after="360" w:line="0" w:lineRule="atLeast"/>
      <w:shd w:val="clear" w:color="auto" w:fill="ffffff"/>
    </w:pPr>
    <w:rPr>
      <w:rFonts w:ascii="Times New Roman" w:hAnsi="Times New Roman" w:cs="Times New Roman"/>
      <w:sz w:val="26"/>
      <w:szCs w:val="26"/>
      <w:lang w:val="en-US"/>
    </w:rPr>
  </w:style>
  <w:style w:type="paragraph" w:styleId="744">
    <w:name w:val="Без интервала"/>
    <w:qFormat/>
    <w:pPr>
      <w:widowControl/>
    </w:pPr>
    <w:rPr>
      <w:rFonts w:ascii="Calibri" w:hAnsi="Calibri" w:cs="Times New Roman" w:eastAsia="Calibri"/>
      <w:color w:val="auto"/>
      <w:sz w:val="22"/>
      <w:szCs w:val="22"/>
      <w:lang w:val="ru-RU" w:bidi="ar-SA" w:eastAsia="zh-CN"/>
    </w:rPr>
  </w:style>
  <w:style w:type="paragraph" w:styleId="745">
    <w:name w:val="Текст выноски"/>
    <w:basedOn w:val="599"/>
    <w:qFormat/>
    <w:pPr>
      <w:spacing w:before="0" w:after="0" w:line="240" w:lineRule="auto"/>
    </w:pPr>
    <w:rPr>
      <w:rFonts w:ascii="Tahoma" w:hAnsi="Tahoma" w:cs="Tahoma"/>
      <w:sz w:val="16"/>
      <w:szCs w:val="16"/>
      <w:lang w:val="en-US"/>
    </w:rPr>
  </w:style>
  <w:style w:type="paragraph" w:styleId="746">
    <w:name w:val="Обычный1"/>
    <w:basedOn w:val="599"/>
    <w:qFormat/>
    <w:pPr>
      <w:spacing w:before="280" w:after="280" w:line="240" w:lineRule="auto"/>
    </w:pPr>
    <w:rPr>
      <w:rFonts w:ascii="Times New Roman" w:hAnsi="Times New Roman" w:cs="Times New Roman"/>
      <w:color w:val="800000"/>
      <w:sz w:val="24"/>
      <w:szCs w:val="24"/>
    </w:rPr>
  </w:style>
  <w:style w:type="paragraph" w:styleId="747">
    <w:name w:val="Обычный (веб)"/>
    <w:basedOn w:val="599"/>
    <w:qFormat/>
    <w:pPr>
      <w:spacing w:before="280" w:after="280" w:line="240" w:lineRule="auto"/>
    </w:pPr>
    <w:rPr>
      <w:rFonts w:ascii="Times New Roman" w:hAnsi="Times New Roman" w:cs="Times New Roman"/>
      <w:color w:val="800000"/>
      <w:sz w:val="24"/>
      <w:szCs w:val="24"/>
    </w:rPr>
  </w:style>
  <w:style w:type="paragraph" w:styleId="748">
    <w:name w:val="Основной текст 3"/>
    <w:basedOn w:val="599"/>
    <w:qFormat/>
    <w:pPr>
      <w:spacing w:before="280" w:after="28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paragraph" w:styleId="749">
    <w:name w:val="a2"/>
    <w:basedOn w:val="599"/>
    <w:qFormat/>
    <w:pPr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paragraph" w:styleId="750">
    <w:name w:val="Table Contents"/>
    <w:basedOn w:val="599"/>
    <w:qFormat/>
    <w:pPr>
      <w:widowControl w:val="off"/>
      <w:suppressLineNumbers/>
    </w:pPr>
  </w:style>
  <w:style w:type="paragraph" w:styleId="751">
    <w:name w:val="Table Heading"/>
    <w:basedOn w:val="750"/>
    <w:qFormat/>
    <w:pPr>
      <w:jc w:val="center"/>
      <w:suppressLineNumbers/>
    </w:pPr>
    <w:rPr>
      <w:b/>
      <w:bCs/>
    </w:rPr>
  </w:style>
  <w:style w:type="numbering" w:styleId="752">
    <w:name w:val="WW8Num1"/>
    <w:qFormat/>
  </w:style>
  <w:style w:type="numbering" w:styleId="753">
    <w:name w:val="WW8Num2"/>
    <w:qFormat/>
  </w:style>
  <w:style w:type="numbering" w:styleId="754">
    <w:name w:val="WW8Num3"/>
    <w:qFormat/>
  </w:style>
  <w:style w:type="numbering" w:styleId="755">
    <w:name w:val="WW8Num4"/>
    <w:qFormat/>
  </w:style>
  <w:style w:type="numbering" w:styleId="756">
    <w:name w:val="WW8Num5"/>
    <w:qFormat/>
  </w:style>
  <w:style w:type="numbering" w:styleId="757">
    <w:name w:val="WW8Num6"/>
    <w:qFormat/>
  </w:style>
  <w:style w:type="numbering" w:styleId="758">
    <w:name w:val="WW8Num7"/>
    <w:qFormat/>
  </w:style>
  <w:style w:type="numbering" w:styleId="759">
    <w:name w:val="WW8Num8"/>
    <w:qFormat/>
  </w:style>
  <w:style w:type="numbering" w:styleId="760">
    <w:name w:val="WW8Num9"/>
    <w:qFormat/>
  </w:style>
  <w:style w:type="numbering" w:styleId="761">
    <w:name w:val="WW8Num10"/>
    <w:qFormat/>
  </w:style>
  <w:style w:type="numbering" w:styleId="762">
    <w:name w:val="WW8Num11"/>
    <w:qFormat/>
  </w:style>
  <w:style w:type="numbering" w:styleId="763">
    <w:name w:val="WW8Num12"/>
    <w:qFormat/>
  </w:style>
  <w:style w:type="numbering" w:styleId="764">
    <w:name w:val="WW8Num13"/>
    <w:qFormat/>
  </w:style>
  <w:style w:type="numbering" w:styleId="765">
    <w:name w:val="WW8Num14"/>
    <w:qFormat/>
  </w:style>
  <w:style w:type="numbering" w:styleId="766">
    <w:name w:val="WW8Num15"/>
    <w:qFormat/>
  </w:style>
  <w:style w:type="character" w:styleId="2193" w:default="1">
    <w:name w:val="Default Paragraph Font"/>
    <w:uiPriority w:val="1"/>
    <w:semiHidden/>
    <w:unhideWhenUsed/>
  </w:style>
  <w:style w:type="numbering" w:styleId="2194" w:default="1">
    <w:name w:val="No List"/>
    <w:uiPriority w:val="99"/>
    <w:semiHidden/>
    <w:unhideWhenUsed/>
  </w:style>
  <w:style w:type="table" w:styleId="2195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yperlink" Target="mailto:malakhova.80@mail.ru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R7-Office/7.0.1.62</Application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> </cp:keywords>
  <dc:description/>
  <dc:language>en-US</dc:language>
  <cp:lastModifiedBy>Rendy Rolland</cp:lastModifiedBy>
  <cp:revision>35</cp:revision>
  <dcterms:created xsi:type="dcterms:W3CDTF">2022-03-18T20:17:00Z</dcterms:created>
  <dcterms:modified xsi:type="dcterms:W3CDTF">2022-10-11T13:05:34Z</dcterms:modified>
</cp:coreProperties>
</file>